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60BE0" w14:textId="149FE1DF" w:rsidR="008F5441" w:rsidRDefault="001C7015" w:rsidP="00EA1F56">
      <w:pPr>
        <w:pStyle w:val="Title"/>
        <w:rPr>
          <w:sz w:val="52"/>
          <w:lang w:eastAsia="zh-Hans"/>
        </w:rPr>
      </w:pPr>
      <w:r>
        <w:rPr>
          <w:noProof/>
        </w:rPr>
        <w:drawing>
          <wp:anchor distT="0" distB="0" distL="114300" distR="114300" simplePos="0" relativeHeight="251658240" behindDoc="1" locked="0" layoutInCell="1" allowOverlap="1" wp14:anchorId="4FE3A799" wp14:editId="39A8EE59">
            <wp:simplePos x="0" y="0"/>
            <wp:positionH relativeFrom="column">
              <wp:posOffset>4740093</wp:posOffset>
            </wp:positionH>
            <wp:positionV relativeFrom="paragraph">
              <wp:posOffset>21408</wp:posOffset>
            </wp:positionV>
            <wp:extent cx="950595" cy="1224280"/>
            <wp:effectExtent l="0" t="0" r="1905" b="0"/>
            <wp:wrapTight wrapText="bothSides">
              <wp:wrapPolygon edited="0">
                <wp:start x="0" y="0"/>
                <wp:lineTo x="0" y="21174"/>
                <wp:lineTo x="21210" y="21174"/>
                <wp:lineTo x="21210" y="0"/>
                <wp:lineTo x="0" y="0"/>
              </wp:wrapPolygon>
            </wp:wrapTight>
            <wp:docPr id="1664778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0595" cy="1224280"/>
                    </a:xfrm>
                    <a:prstGeom prst="rect">
                      <a:avLst/>
                    </a:prstGeom>
                    <a:noFill/>
                    <a:ln>
                      <a:noFill/>
                    </a:ln>
                  </pic:spPr>
                </pic:pic>
              </a:graphicData>
            </a:graphic>
            <wp14:sizeRelH relativeFrom="page">
              <wp14:pctWidth>0</wp14:pctWidth>
            </wp14:sizeRelH>
            <wp14:sizeRelV relativeFrom="page">
              <wp14:pctHeight>0</wp14:pctHeight>
            </wp14:sizeRelV>
          </wp:anchor>
        </w:drawing>
      </w:r>
      <w:r w:rsidR="00D557E0">
        <w:rPr>
          <w:sz w:val="52"/>
        </w:rPr>
        <w:t>Deliang</w:t>
      </w:r>
      <w:r w:rsidR="00D557E0">
        <w:rPr>
          <w:sz w:val="52"/>
          <w:lang w:eastAsia="zh-Hans"/>
        </w:rPr>
        <w:t xml:space="preserve"> </w:t>
      </w:r>
      <w:r w:rsidR="00D557E0">
        <w:rPr>
          <w:rFonts w:eastAsia="SimSun"/>
          <w:sz w:val="52"/>
          <w:lang w:eastAsia="zh-CN"/>
        </w:rPr>
        <w:t>Chen</w:t>
      </w:r>
    </w:p>
    <w:p w14:paraId="5C9203E0" w14:textId="165C31BD" w:rsidR="002542A2" w:rsidRDefault="002542A2" w:rsidP="00EA1F56">
      <w:pPr>
        <w:pStyle w:val="Contactinfo"/>
        <w:rPr>
          <w:color w:val="auto"/>
        </w:rPr>
      </w:pPr>
      <w:r w:rsidRPr="002542A2">
        <w:rPr>
          <w:color w:val="auto"/>
        </w:rPr>
        <w:t xml:space="preserve">(Updated on </w:t>
      </w:r>
      <w:r w:rsidR="008F5C07">
        <w:rPr>
          <w:color w:val="auto"/>
        </w:rPr>
        <w:t>5</w:t>
      </w:r>
      <w:r w:rsidRPr="002542A2">
        <w:rPr>
          <w:color w:val="auto"/>
        </w:rPr>
        <w:t xml:space="preserve"> </w:t>
      </w:r>
      <w:r w:rsidR="008F5C07">
        <w:rPr>
          <w:color w:val="auto"/>
        </w:rPr>
        <w:t>October</w:t>
      </w:r>
      <w:r w:rsidRPr="002542A2">
        <w:rPr>
          <w:color w:val="auto"/>
        </w:rPr>
        <w:t xml:space="preserve"> 2024)</w:t>
      </w:r>
    </w:p>
    <w:p w14:paraId="3C626C16" w14:textId="08FC92A2" w:rsidR="008F5441" w:rsidRDefault="00D557E0" w:rsidP="00EA1F56">
      <w:pPr>
        <w:pStyle w:val="Contactinfo"/>
        <w:rPr>
          <w:color w:val="auto"/>
        </w:rPr>
      </w:pPr>
      <w:r w:rsidRPr="00D557E0">
        <w:rPr>
          <w:color w:val="auto"/>
        </w:rPr>
        <w:t>Tel.:</w:t>
      </w:r>
      <w:r>
        <w:rPr>
          <w:color w:val="auto"/>
        </w:rPr>
        <w:t xml:space="preserve"> </w:t>
      </w:r>
      <w:r w:rsidRPr="00D557E0">
        <w:rPr>
          <w:color w:val="auto"/>
        </w:rPr>
        <w:t>+46 766 184813</w:t>
      </w:r>
      <w:r>
        <w:rPr>
          <w:color w:val="auto"/>
        </w:rPr>
        <w:t xml:space="preserve"> | </w:t>
      </w:r>
      <w:r w:rsidRPr="00D557E0">
        <w:rPr>
          <w:color w:val="auto"/>
        </w:rPr>
        <w:t>E-mail: deliang@gvc.gu.se</w:t>
      </w:r>
    </w:p>
    <w:p w14:paraId="1714B0D8" w14:textId="6AB3F3E1" w:rsidR="00D557E0" w:rsidRDefault="00D557E0" w:rsidP="00EA1F56">
      <w:pPr>
        <w:pStyle w:val="Contactinfo"/>
        <w:rPr>
          <w:color w:val="auto"/>
        </w:rPr>
      </w:pPr>
      <w:r>
        <w:rPr>
          <w:color w:val="auto"/>
        </w:rPr>
        <w:t xml:space="preserve">Work Address: </w:t>
      </w:r>
      <w:r w:rsidRPr="00D557E0">
        <w:rPr>
          <w:color w:val="auto"/>
        </w:rPr>
        <w:t>Box 460</w:t>
      </w:r>
      <w:r>
        <w:rPr>
          <w:color w:val="auto"/>
        </w:rPr>
        <w:t xml:space="preserve"> </w:t>
      </w:r>
      <w:r w:rsidRPr="00D557E0">
        <w:rPr>
          <w:color w:val="auto"/>
        </w:rPr>
        <w:t>Department of Earth Sciences</w:t>
      </w:r>
    </w:p>
    <w:p w14:paraId="064AA2A0" w14:textId="77777777" w:rsidR="00FA55A4" w:rsidRDefault="00D557E0" w:rsidP="00F564FC">
      <w:pPr>
        <w:pStyle w:val="Contactinfo"/>
        <w:ind w:firstLine="200"/>
        <w:rPr>
          <w:color w:val="auto"/>
        </w:rPr>
      </w:pPr>
      <w:r w:rsidRPr="00D557E0">
        <w:rPr>
          <w:color w:val="auto"/>
        </w:rPr>
        <w:t>University of Gothenburg</w:t>
      </w:r>
    </w:p>
    <w:p w14:paraId="523DE645" w14:textId="30EAA352" w:rsidR="00FA55A4" w:rsidRDefault="002A6A24" w:rsidP="00F564FC">
      <w:pPr>
        <w:pStyle w:val="Contactinfo"/>
        <w:ind w:firstLine="200"/>
        <w:rPr>
          <w:color w:val="auto"/>
        </w:rPr>
      </w:pPr>
      <w:r>
        <w:rPr>
          <w:color w:val="auto"/>
        </w:rPr>
        <w:t xml:space="preserve"> </w:t>
      </w:r>
      <w:r w:rsidR="00F34A0E" w:rsidRPr="00F34A0E">
        <w:rPr>
          <w:color w:val="auto"/>
        </w:rPr>
        <w:t>Medicinaregatan 7B, 405 30 Gothenburg, Sweden</w:t>
      </w:r>
    </w:p>
    <w:p w14:paraId="59E6176F" w14:textId="77777777" w:rsidR="00F34A0E" w:rsidRDefault="00F34A0E" w:rsidP="00F564FC">
      <w:pPr>
        <w:pStyle w:val="Contactinfo"/>
        <w:ind w:firstLine="200"/>
        <w:rPr>
          <w:color w:val="auto"/>
        </w:rPr>
      </w:pPr>
    </w:p>
    <w:p w14:paraId="58DD1BBE" w14:textId="574CF0F7" w:rsidR="008F5441" w:rsidRPr="00BB3F1A" w:rsidRDefault="002215FB">
      <w:pPr>
        <w:pStyle w:val="Heading1"/>
        <w:rPr>
          <w:sz w:val="24"/>
          <w:szCs w:val="24"/>
        </w:rPr>
      </w:pPr>
      <w:r w:rsidRPr="00BB3F1A">
        <w:rPr>
          <w:rStyle w:val="ColoredStrike"/>
          <w:color w:val="auto"/>
          <w:sz w:val="24"/>
          <w:szCs w:val="24"/>
        </w:rPr>
        <w:tab/>
      </w:r>
      <w:r w:rsidRPr="00BB3F1A">
        <w:rPr>
          <w:sz w:val="24"/>
          <w:szCs w:val="24"/>
        </w:rPr>
        <w:t xml:space="preserve"> </w:t>
      </w:r>
      <w:r w:rsidR="00E23F42" w:rsidRPr="00BB3F1A">
        <w:rPr>
          <w:sz w:val="24"/>
          <w:szCs w:val="24"/>
        </w:rPr>
        <w:t xml:space="preserve">Personal </w:t>
      </w:r>
      <w:r w:rsidR="009A133C">
        <w:rPr>
          <w:sz w:val="24"/>
          <w:szCs w:val="24"/>
        </w:rPr>
        <w:t>i</w:t>
      </w:r>
      <w:r w:rsidR="00E23F42" w:rsidRPr="00BB3F1A">
        <w:rPr>
          <w:sz w:val="24"/>
          <w:szCs w:val="24"/>
        </w:rPr>
        <w:t>nformation</w:t>
      </w:r>
      <w:r w:rsidRPr="00BB3F1A">
        <w:rPr>
          <w:sz w:val="24"/>
          <w:szCs w:val="24"/>
        </w:rPr>
        <w:t xml:space="preserve"> </w:t>
      </w:r>
      <w:r w:rsidRPr="00BB3F1A">
        <w:rPr>
          <w:rStyle w:val="ColoredStrike"/>
          <w:color w:val="auto"/>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5392"/>
      </w:tblGrid>
      <w:tr w:rsidR="00E23F42" w14:paraId="55C5D709" w14:textId="77777777" w:rsidTr="00DE05A0">
        <w:tc>
          <w:tcPr>
            <w:tcW w:w="5408" w:type="dxa"/>
          </w:tcPr>
          <w:p w14:paraId="00DB2435" w14:textId="1124243C" w:rsidR="00E23F42" w:rsidRDefault="00E23F42" w:rsidP="00E23F42">
            <w:pPr>
              <w:tabs>
                <w:tab w:val="left" w:pos="2268"/>
              </w:tabs>
              <w:spacing w:line="360" w:lineRule="auto"/>
              <w:rPr>
                <w:sz w:val="24"/>
                <w:szCs w:val="24"/>
              </w:rPr>
            </w:pPr>
            <w:r w:rsidRPr="00E23F42">
              <w:rPr>
                <w:b/>
                <w:bCs/>
                <w:sz w:val="24"/>
                <w:szCs w:val="24"/>
              </w:rPr>
              <w:t>Sex</w:t>
            </w:r>
            <w:r w:rsidRPr="00E23F42">
              <w:rPr>
                <w:sz w:val="24"/>
                <w:szCs w:val="24"/>
              </w:rPr>
              <w:tab/>
              <w:t>Male</w:t>
            </w:r>
          </w:p>
        </w:tc>
        <w:tc>
          <w:tcPr>
            <w:tcW w:w="5392" w:type="dxa"/>
          </w:tcPr>
          <w:p w14:paraId="7208C6F7" w14:textId="04AE4555" w:rsidR="00E23F42" w:rsidRDefault="00E23F42" w:rsidP="00E23F42">
            <w:pPr>
              <w:spacing w:line="360" w:lineRule="auto"/>
              <w:rPr>
                <w:sz w:val="24"/>
                <w:szCs w:val="24"/>
              </w:rPr>
            </w:pPr>
            <w:r w:rsidRPr="00E23F42">
              <w:rPr>
                <w:b/>
                <w:bCs/>
                <w:sz w:val="24"/>
                <w:szCs w:val="24"/>
              </w:rPr>
              <w:t>Date of Birth</w:t>
            </w:r>
            <w:r w:rsidRPr="00E23F42">
              <w:rPr>
                <w:sz w:val="24"/>
                <w:szCs w:val="24"/>
              </w:rPr>
              <w:t xml:space="preserve">             </w:t>
            </w:r>
            <w:r>
              <w:rPr>
                <w:sz w:val="24"/>
                <w:szCs w:val="24"/>
              </w:rPr>
              <w:t xml:space="preserve">     </w:t>
            </w:r>
            <w:r w:rsidRPr="00E23F42">
              <w:rPr>
                <w:sz w:val="24"/>
                <w:szCs w:val="24"/>
              </w:rPr>
              <w:t xml:space="preserve"> </w:t>
            </w:r>
            <w:r>
              <w:rPr>
                <w:sz w:val="24"/>
                <w:szCs w:val="24"/>
              </w:rPr>
              <w:t xml:space="preserve">        </w:t>
            </w:r>
            <w:r w:rsidR="00316F67">
              <w:rPr>
                <w:sz w:val="24"/>
                <w:szCs w:val="24"/>
              </w:rPr>
              <w:t xml:space="preserve"> </w:t>
            </w:r>
            <w:r w:rsidRPr="00E23F42">
              <w:rPr>
                <w:sz w:val="24"/>
                <w:szCs w:val="24"/>
              </w:rPr>
              <w:t>July 21, 1961</w:t>
            </w:r>
          </w:p>
        </w:tc>
      </w:tr>
      <w:tr w:rsidR="00E23F42" w14:paraId="7A61E7A2" w14:textId="77777777" w:rsidTr="00DE05A0">
        <w:tc>
          <w:tcPr>
            <w:tcW w:w="5408" w:type="dxa"/>
          </w:tcPr>
          <w:p w14:paraId="21D74977" w14:textId="39BD602C" w:rsidR="00E23F42" w:rsidRDefault="00E23F42" w:rsidP="00E23F42">
            <w:pPr>
              <w:tabs>
                <w:tab w:val="left" w:pos="2268"/>
              </w:tabs>
              <w:spacing w:line="360" w:lineRule="auto"/>
              <w:rPr>
                <w:sz w:val="24"/>
                <w:szCs w:val="24"/>
              </w:rPr>
            </w:pPr>
            <w:r w:rsidRPr="00E23F42">
              <w:rPr>
                <w:b/>
                <w:bCs/>
                <w:sz w:val="24"/>
                <w:szCs w:val="24"/>
              </w:rPr>
              <w:t>Place of Birth</w:t>
            </w:r>
            <w:r w:rsidRPr="00E23F42">
              <w:rPr>
                <w:sz w:val="24"/>
                <w:szCs w:val="24"/>
              </w:rPr>
              <w:tab/>
              <w:t>Jiangsu, China</w:t>
            </w:r>
          </w:p>
        </w:tc>
        <w:tc>
          <w:tcPr>
            <w:tcW w:w="5392" w:type="dxa"/>
          </w:tcPr>
          <w:p w14:paraId="5B2A21DC" w14:textId="044FBED5" w:rsidR="00E23F42" w:rsidRDefault="00E23F42" w:rsidP="00307F7B">
            <w:pPr>
              <w:tabs>
                <w:tab w:val="left" w:pos="3110"/>
              </w:tabs>
              <w:spacing w:line="360" w:lineRule="auto"/>
              <w:rPr>
                <w:sz w:val="24"/>
                <w:szCs w:val="24"/>
              </w:rPr>
            </w:pPr>
            <w:r w:rsidRPr="00E23F42">
              <w:rPr>
                <w:b/>
                <w:bCs/>
                <w:sz w:val="24"/>
                <w:szCs w:val="24"/>
              </w:rPr>
              <w:t>Citizenship</w:t>
            </w:r>
            <w:r w:rsidRPr="00E23F42">
              <w:rPr>
                <w:sz w:val="24"/>
                <w:szCs w:val="24"/>
              </w:rPr>
              <w:t xml:space="preserve">     </w:t>
            </w:r>
            <w:r w:rsidR="00307F7B">
              <w:rPr>
                <w:sz w:val="24"/>
                <w:szCs w:val="24"/>
              </w:rPr>
              <w:t xml:space="preserve">                          </w:t>
            </w:r>
            <w:r w:rsidRPr="00E23F42">
              <w:rPr>
                <w:sz w:val="24"/>
                <w:szCs w:val="24"/>
              </w:rPr>
              <w:t>Swedish</w:t>
            </w:r>
          </w:p>
        </w:tc>
      </w:tr>
      <w:tr w:rsidR="00E23F42" w14:paraId="12DB6B2E" w14:textId="77777777" w:rsidTr="00DE05A0">
        <w:tc>
          <w:tcPr>
            <w:tcW w:w="5408" w:type="dxa"/>
          </w:tcPr>
          <w:p w14:paraId="5B62B32F" w14:textId="4A1F5FFA" w:rsidR="00E23F42" w:rsidRDefault="00E23F42" w:rsidP="00E23F42">
            <w:pPr>
              <w:tabs>
                <w:tab w:val="left" w:pos="2268"/>
              </w:tabs>
              <w:spacing w:line="360" w:lineRule="auto"/>
              <w:rPr>
                <w:sz w:val="24"/>
                <w:szCs w:val="24"/>
              </w:rPr>
            </w:pPr>
            <w:r w:rsidRPr="00E23F42">
              <w:rPr>
                <w:b/>
                <w:bCs/>
                <w:sz w:val="24"/>
                <w:szCs w:val="24"/>
              </w:rPr>
              <w:t>ResearcherID</w:t>
            </w:r>
            <w:r w:rsidRPr="00E23F42">
              <w:rPr>
                <w:sz w:val="24"/>
                <w:szCs w:val="24"/>
              </w:rPr>
              <w:t xml:space="preserve"> </w:t>
            </w:r>
            <w:r w:rsidRPr="00E23F42">
              <w:rPr>
                <w:sz w:val="24"/>
                <w:szCs w:val="24"/>
              </w:rPr>
              <w:tab/>
              <w:t>A-5107-2013</w:t>
            </w:r>
          </w:p>
        </w:tc>
        <w:tc>
          <w:tcPr>
            <w:tcW w:w="5392" w:type="dxa"/>
          </w:tcPr>
          <w:p w14:paraId="7480F8F3" w14:textId="5FC6C475" w:rsidR="00E23F42" w:rsidRDefault="00E23F42" w:rsidP="00316F67">
            <w:pPr>
              <w:tabs>
                <w:tab w:val="left" w:pos="3110"/>
              </w:tabs>
              <w:spacing w:line="360" w:lineRule="auto"/>
              <w:rPr>
                <w:sz w:val="24"/>
                <w:szCs w:val="24"/>
              </w:rPr>
            </w:pPr>
            <w:r w:rsidRPr="00E23F42">
              <w:rPr>
                <w:b/>
                <w:bCs/>
                <w:sz w:val="24"/>
                <w:szCs w:val="24"/>
              </w:rPr>
              <w:t>Scopus Author ID</w:t>
            </w:r>
            <w:r w:rsidR="00AF2209">
              <w:rPr>
                <w:sz w:val="24"/>
                <w:szCs w:val="24"/>
              </w:rPr>
              <w:t xml:space="preserve">                    </w:t>
            </w:r>
            <w:r w:rsidRPr="00E23F42">
              <w:rPr>
                <w:sz w:val="24"/>
                <w:szCs w:val="24"/>
              </w:rPr>
              <w:t>8284622100</w:t>
            </w:r>
          </w:p>
        </w:tc>
      </w:tr>
      <w:tr w:rsidR="00E23F42" w14:paraId="001270F2" w14:textId="77777777" w:rsidTr="00DE05A0">
        <w:tc>
          <w:tcPr>
            <w:tcW w:w="5408" w:type="dxa"/>
          </w:tcPr>
          <w:p w14:paraId="06AB8294" w14:textId="6E7F6CBC" w:rsidR="00E23F42" w:rsidRDefault="00E23F42" w:rsidP="00E23F42">
            <w:pPr>
              <w:tabs>
                <w:tab w:val="left" w:pos="2268"/>
              </w:tabs>
              <w:spacing w:line="360" w:lineRule="auto"/>
              <w:rPr>
                <w:sz w:val="24"/>
                <w:szCs w:val="24"/>
              </w:rPr>
            </w:pPr>
            <w:r w:rsidRPr="00E23F42">
              <w:rPr>
                <w:b/>
                <w:bCs/>
                <w:sz w:val="24"/>
                <w:szCs w:val="24"/>
              </w:rPr>
              <w:t>Personal homepage</w:t>
            </w:r>
            <w:r w:rsidRPr="00E23F42">
              <w:rPr>
                <w:sz w:val="24"/>
                <w:szCs w:val="24"/>
              </w:rPr>
              <w:t xml:space="preserve">     http://rcg.gvc.gu.se/dc</w:t>
            </w:r>
          </w:p>
        </w:tc>
        <w:tc>
          <w:tcPr>
            <w:tcW w:w="5392" w:type="dxa"/>
          </w:tcPr>
          <w:p w14:paraId="7CBD2A73" w14:textId="6E3F124F" w:rsidR="00E23F42" w:rsidRDefault="00E23F42" w:rsidP="00E23F42">
            <w:pPr>
              <w:tabs>
                <w:tab w:val="left" w:pos="2268"/>
              </w:tabs>
              <w:spacing w:line="360" w:lineRule="auto"/>
              <w:rPr>
                <w:sz w:val="24"/>
                <w:szCs w:val="24"/>
              </w:rPr>
            </w:pPr>
            <w:r w:rsidRPr="00E23F42">
              <w:rPr>
                <w:b/>
                <w:bCs/>
                <w:sz w:val="24"/>
                <w:szCs w:val="24"/>
              </w:rPr>
              <w:t>Research group’s homepage</w:t>
            </w:r>
            <w:r>
              <w:rPr>
                <w:b/>
                <w:bCs/>
                <w:sz w:val="24"/>
                <w:szCs w:val="24"/>
              </w:rPr>
              <w:t xml:space="preserve">  </w:t>
            </w:r>
            <w:r w:rsidR="00316F67">
              <w:rPr>
                <w:b/>
                <w:bCs/>
                <w:sz w:val="24"/>
                <w:szCs w:val="24"/>
              </w:rPr>
              <w:t xml:space="preserve"> </w:t>
            </w:r>
            <w:r w:rsidRPr="00E23F42">
              <w:rPr>
                <w:sz w:val="24"/>
                <w:szCs w:val="24"/>
              </w:rPr>
              <w:t>http://rcg.gvc.gu.se/</w:t>
            </w:r>
          </w:p>
        </w:tc>
      </w:tr>
      <w:tr w:rsidR="007A0DCF" w14:paraId="6C2BD722" w14:textId="77777777" w:rsidTr="00DE05A0">
        <w:tc>
          <w:tcPr>
            <w:tcW w:w="10800" w:type="dxa"/>
            <w:gridSpan w:val="2"/>
          </w:tcPr>
          <w:p w14:paraId="2B7615B7" w14:textId="2FD57B1F" w:rsidR="007A0DCF" w:rsidRPr="00E23F42" w:rsidRDefault="007A0DCF" w:rsidP="00E23F42">
            <w:pPr>
              <w:tabs>
                <w:tab w:val="left" w:pos="2268"/>
              </w:tabs>
              <w:spacing w:line="360" w:lineRule="auto"/>
              <w:rPr>
                <w:b/>
                <w:bCs/>
                <w:sz w:val="24"/>
                <w:szCs w:val="24"/>
              </w:rPr>
            </w:pPr>
            <w:r w:rsidRPr="007A0DCF">
              <w:rPr>
                <w:b/>
                <w:bCs/>
                <w:sz w:val="24"/>
                <w:szCs w:val="24"/>
              </w:rPr>
              <w:t xml:space="preserve">ORCID </w:t>
            </w:r>
            <w:r w:rsidRPr="007A0DCF">
              <w:rPr>
                <w:b/>
                <w:bCs/>
                <w:sz w:val="24"/>
                <w:szCs w:val="24"/>
              </w:rPr>
              <w:tab/>
            </w:r>
            <w:r w:rsidRPr="00B228E3">
              <w:rPr>
                <w:sz w:val="24"/>
                <w:szCs w:val="24"/>
              </w:rPr>
              <w:t>http://orcid.org/0000-0003-0288-5618</w:t>
            </w:r>
          </w:p>
        </w:tc>
      </w:tr>
    </w:tbl>
    <w:p w14:paraId="6F60417A" w14:textId="417D2A47" w:rsidR="008F5441" w:rsidRPr="00BB3F1A" w:rsidRDefault="002215FB" w:rsidP="00C02728">
      <w:pPr>
        <w:pStyle w:val="Heading1"/>
        <w:rPr>
          <w:sz w:val="24"/>
          <w:szCs w:val="24"/>
        </w:rPr>
      </w:pPr>
      <w:r w:rsidRPr="00BB3F1A">
        <w:rPr>
          <w:rStyle w:val="ColoredStrike"/>
          <w:color w:val="auto"/>
          <w:sz w:val="24"/>
          <w:szCs w:val="24"/>
        </w:rPr>
        <w:tab/>
      </w:r>
      <w:r w:rsidRPr="00BB3F1A">
        <w:rPr>
          <w:sz w:val="24"/>
          <w:szCs w:val="24"/>
        </w:rPr>
        <w:t xml:space="preserve"> E</w:t>
      </w:r>
      <w:r w:rsidR="00C65551" w:rsidRPr="00BB3F1A">
        <w:rPr>
          <w:sz w:val="24"/>
          <w:szCs w:val="24"/>
        </w:rPr>
        <w:t>ducation</w:t>
      </w:r>
      <w:r w:rsidRPr="00BB3F1A">
        <w:rPr>
          <w:sz w:val="24"/>
          <w:szCs w:val="24"/>
        </w:rPr>
        <w:t xml:space="preserve"> </w:t>
      </w:r>
      <w:r w:rsidRPr="00BB3F1A">
        <w:rPr>
          <w:rStyle w:val="ColoredStrike"/>
          <w:color w:val="auto"/>
          <w:sz w:val="24"/>
          <w:szCs w:val="24"/>
        </w:rPr>
        <w:tab/>
      </w:r>
    </w:p>
    <w:p w14:paraId="76C59A52" w14:textId="44090960" w:rsidR="008F5441" w:rsidRPr="00304DA1" w:rsidRDefault="00C02728" w:rsidP="00DE713B">
      <w:pPr>
        <w:spacing w:line="276" w:lineRule="auto"/>
        <w:rPr>
          <w:b/>
          <w:caps/>
          <w:spacing w:val="10"/>
          <w:sz w:val="24"/>
          <w:szCs w:val="24"/>
        </w:rPr>
      </w:pPr>
      <w:r w:rsidRPr="00304DA1">
        <w:rPr>
          <w:rStyle w:val="CapsExpandedColored"/>
          <w:color w:val="auto"/>
          <w:sz w:val="24"/>
          <w:szCs w:val="24"/>
        </w:rPr>
        <w:t xml:space="preserve">1989-1992: PH.D., </w:t>
      </w:r>
      <w:r w:rsidR="00E96BD0" w:rsidRPr="00E96BD0">
        <w:rPr>
          <w:sz w:val="24"/>
          <w:szCs w:val="24"/>
        </w:rPr>
        <w:t>Johannes Gutenberg University of Mainz</w:t>
      </w:r>
      <w:r w:rsidR="00D465B5">
        <w:rPr>
          <w:sz w:val="24"/>
          <w:szCs w:val="24"/>
        </w:rPr>
        <w:t>, Germany</w:t>
      </w:r>
      <w:r w:rsidRPr="00304DA1">
        <w:rPr>
          <w:sz w:val="24"/>
          <w:szCs w:val="24"/>
        </w:rPr>
        <w:tab/>
      </w:r>
    </w:p>
    <w:p w14:paraId="004C4FA9" w14:textId="3BC99D06" w:rsidR="00C02728" w:rsidRPr="00304DA1" w:rsidRDefault="00C02728" w:rsidP="004C15D4">
      <w:pPr>
        <w:spacing w:line="276" w:lineRule="auto"/>
        <w:ind w:leftChars="600" w:left="1560" w:hanging="360"/>
        <w:rPr>
          <w:sz w:val="24"/>
          <w:szCs w:val="24"/>
        </w:rPr>
      </w:pPr>
      <w:r w:rsidRPr="00304DA1">
        <w:rPr>
          <w:sz w:val="24"/>
          <w:szCs w:val="24"/>
        </w:rPr>
        <w:t>Major: Geosciences; Minors: Theoretical Meteorology (Dynamics) and Applied Mathematics (numerical methods for differential equations). Supervisors of the three subjects are Prof. P. J. Crutzen (Nobel Laureate) and Prof. M. Domrös, Prof. W. Zdunkowski, and Prof. W. Börsch-Supan respectively.</w:t>
      </w:r>
    </w:p>
    <w:p w14:paraId="07D5EF02" w14:textId="390E99FA" w:rsidR="008F5441" w:rsidRPr="00304DA1" w:rsidRDefault="00C02728" w:rsidP="004C15D4">
      <w:pPr>
        <w:spacing w:line="276" w:lineRule="auto"/>
        <w:ind w:leftChars="600" w:left="1200"/>
        <w:rPr>
          <w:sz w:val="24"/>
          <w:szCs w:val="24"/>
        </w:rPr>
      </w:pPr>
      <w:r w:rsidRPr="00304DA1">
        <w:rPr>
          <w:sz w:val="24"/>
          <w:szCs w:val="24"/>
        </w:rPr>
        <w:t>Title of the Ph.D. thesis: 'Development of a Two-Dimensional Model of Global Climate-Transport'.</w:t>
      </w:r>
    </w:p>
    <w:p w14:paraId="2D76648D" w14:textId="7BCAC545" w:rsidR="00C02728" w:rsidRPr="00304DA1" w:rsidRDefault="00C02728" w:rsidP="004C15D4">
      <w:pPr>
        <w:spacing w:line="276" w:lineRule="auto"/>
        <w:ind w:leftChars="600" w:left="1200"/>
        <w:rPr>
          <w:sz w:val="24"/>
          <w:szCs w:val="24"/>
        </w:rPr>
      </w:pPr>
      <w:r w:rsidRPr="00304DA1">
        <w:rPr>
          <w:sz w:val="24"/>
          <w:szCs w:val="24"/>
        </w:rPr>
        <w:t>Degree earned on 27 February 1992.</w:t>
      </w:r>
    </w:p>
    <w:p w14:paraId="533591E6" w14:textId="4C1B397A" w:rsidR="00C02728" w:rsidRPr="00304DA1" w:rsidRDefault="00C02728" w:rsidP="00DE713B">
      <w:pPr>
        <w:spacing w:line="276" w:lineRule="auto"/>
        <w:rPr>
          <w:b/>
          <w:caps/>
          <w:spacing w:val="10"/>
          <w:sz w:val="24"/>
          <w:szCs w:val="24"/>
        </w:rPr>
      </w:pPr>
      <w:r w:rsidRPr="00304DA1">
        <w:rPr>
          <w:rStyle w:val="CapsExpandedColored"/>
          <w:color w:val="auto"/>
          <w:sz w:val="24"/>
          <w:szCs w:val="24"/>
        </w:rPr>
        <w:t xml:space="preserve">1989-1992: B.Sc., </w:t>
      </w:r>
      <w:r w:rsidR="00E96BD0" w:rsidRPr="00E96BD0">
        <w:rPr>
          <w:sz w:val="24"/>
          <w:szCs w:val="24"/>
        </w:rPr>
        <w:t>Department of Meteorology, Nanjing University, Nanjing, China</w:t>
      </w:r>
      <w:r w:rsidRPr="00304DA1">
        <w:rPr>
          <w:sz w:val="24"/>
          <w:szCs w:val="24"/>
        </w:rPr>
        <w:tab/>
      </w:r>
    </w:p>
    <w:p w14:paraId="181BE60B" w14:textId="48890762" w:rsidR="008F5441" w:rsidRPr="00304DA1" w:rsidRDefault="00C02728" w:rsidP="00DC506C">
      <w:pPr>
        <w:spacing w:line="276" w:lineRule="auto"/>
        <w:ind w:leftChars="600" w:left="1200"/>
        <w:rPr>
          <w:sz w:val="24"/>
          <w:szCs w:val="24"/>
        </w:rPr>
      </w:pPr>
      <w:r w:rsidRPr="00304DA1">
        <w:rPr>
          <w:sz w:val="24"/>
          <w:szCs w:val="24"/>
        </w:rPr>
        <w:t>Majored in Climatology</w:t>
      </w:r>
    </w:p>
    <w:p w14:paraId="0154F902" w14:textId="72585B30" w:rsidR="008F5441" w:rsidRPr="00BB3F1A" w:rsidRDefault="002215FB">
      <w:pPr>
        <w:pStyle w:val="Heading1"/>
        <w:rPr>
          <w:sz w:val="24"/>
          <w:szCs w:val="24"/>
        </w:rPr>
      </w:pPr>
      <w:r w:rsidRPr="00BB3F1A">
        <w:rPr>
          <w:rStyle w:val="ColoredStrike"/>
          <w:color w:val="auto"/>
          <w:sz w:val="24"/>
          <w:szCs w:val="24"/>
        </w:rPr>
        <w:tab/>
      </w:r>
      <w:r w:rsidRPr="00BB3F1A">
        <w:rPr>
          <w:sz w:val="24"/>
          <w:szCs w:val="24"/>
        </w:rPr>
        <w:t xml:space="preserve"> </w:t>
      </w:r>
      <w:r w:rsidR="00594A83">
        <w:rPr>
          <w:sz w:val="24"/>
          <w:szCs w:val="24"/>
        </w:rPr>
        <w:t>Ma</w:t>
      </w:r>
      <w:r w:rsidR="00D13492">
        <w:rPr>
          <w:sz w:val="24"/>
          <w:szCs w:val="24"/>
        </w:rPr>
        <w:t>in</w:t>
      </w:r>
      <w:r w:rsidR="00594A83">
        <w:rPr>
          <w:sz w:val="24"/>
          <w:szCs w:val="24"/>
        </w:rPr>
        <w:t xml:space="preserve"> </w:t>
      </w:r>
      <w:r w:rsidR="009A133C">
        <w:rPr>
          <w:sz w:val="24"/>
          <w:szCs w:val="24"/>
        </w:rPr>
        <w:t>w</w:t>
      </w:r>
      <w:r w:rsidR="007A4548" w:rsidRPr="00BB3F1A">
        <w:rPr>
          <w:sz w:val="24"/>
          <w:szCs w:val="24"/>
        </w:rPr>
        <w:t xml:space="preserve">ork </w:t>
      </w:r>
      <w:r w:rsidR="009A133C">
        <w:rPr>
          <w:sz w:val="24"/>
          <w:szCs w:val="24"/>
        </w:rPr>
        <w:t>e</w:t>
      </w:r>
      <w:r w:rsidR="00C65551" w:rsidRPr="00BB3F1A">
        <w:rPr>
          <w:sz w:val="24"/>
          <w:szCs w:val="24"/>
        </w:rPr>
        <w:t>xperience</w:t>
      </w:r>
      <w:r w:rsidR="00594A83">
        <w:rPr>
          <w:sz w:val="24"/>
          <w:szCs w:val="24"/>
        </w:rPr>
        <w:t xml:space="preserve"> </w:t>
      </w:r>
      <w:r w:rsidRPr="00BB3F1A">
        <w:rPr>
          <w:rStyle w:val="ColoredStrike"/>
          <w:color w:val="auto"/>
          <w:sz w:val="24"/>
          <w:szCs w:val="24"/>
        </w:rPr>
        <w:tab/>
      </w:r>
    </w:p>
    <w:p w14:paraId="6B79A800" w14:textId="2832320F" w:rsidR="00C65551" w:rsidRDefault="00C65551" w:rsidP="00DE713B">
      <w:pPr>
        <w:tabs>
          <w:tab w:val="clear" w:pos="10800"/>
          <w:tab w:val="left" w:pos="1276"/>
        </w:tabs>
        <w:spacing w:line="276" w:lineRule="auto"/>
        <w:ind w:left="1200" w:rightChars="509" w:right="1018" w:hangingChars="500" w:hanging="1200"/>
        <w:jc w:val="both"/>
        <w:rPr>
          <w:sz w:val="24"/>
          <w:szCs w:val="24"/>
        </w:rPr>
      </w:pPr>
      <w:r>
        <w:rPr>
          <w:sz w:val="24"/>
          <w:szCs w:val="24"/>
        </w:rPr>
        <w:t>2012-2018</w:t>
      </w:r>
      <w:r>
        <w:rPr>
          <w:sz w:val="24"/>
          <w:szCs w:val="24"/>
        </w:rPr>
        <w:tab/>
      </w:r>
      <w:r w:rsidRPr="00DC36CB">
        <w:rPr>
          <w:b/>
          <w:sz w:val="24"/>
          <w:szCs w:val="24"/>
        </w:rPr>
        <w:t>Assistant Dean</w:t>
      </w:r>
      <w:r>
        <w:rPr>
          <w:sz w:val="24"/>
          <w:szCs w:val="24"/>
        </w:rPr>
        <w:t xml:space="preserve"> for Research of the Faculty</w:t>
      </w:r>
      <w:r w:rsidRPr="00F43445">
        <w:rPr>
          <w:sz w:val="24"/>
          <w:szCs w:val="24"/>
        </w:rPr>
        <w:t xml:space="preserve"> </w:t>
      </w:r>
      <w:r>
        <w:rPr>
          <w:sz w:val="24"/>
          <w:szCs w:val="24"/>
        </w:rPr>
        <w:t xml:space="preserve">of Science, </w:t>
      </w:r>
      <w:r>
        <w:rPr>
          <w:rFonts w:hint="eastAsia"/>
          <w:sz w:val="24"/>
          <w:szCs w:val="24"/>
          <w:lang w:eastAsia="zh-CN"/>
        </w:rPr>
        <w:t>U</w:t>
      </w:r>
      <w:r>
        <w:rPr>
          <w:sz w:val="24"/>
          <w:szCs w:val="24"/>
        </w:rPr>
        <w:t>niversity of Gothenburg</w:t>
      </w:r>
    </w:p>
    <w:p w14:paraId="352EF061" w14:textId="77777777" w:rsidR="00C65551" w:rsidRDefault="00C65551" w:rsidP="00DE713B">
      <w:pPr>
        <w:tabs>
          <w:tab w:val="clear" w:pos="10800"/>
          <w:tab w:val="left" w:pos="1276"/>
        </w:tabs>
        <w:spacing w:line="276" w:lineRule="auto"/>
        <w:ind w:left="1200" w:rightChars="509" w:right="1018" w:hangingChars="500" w:hanging="1200"/>
        <w:jc w:val="both"/>
        <w:rPr>
          <w:sz w:val="24"/>
          <w:szCs w:val="24"/>
        </w:rPr>
      </w:pPr>
      <w:r w:rsidRPr="00175A70">
        <w:rPr>
          <w:sz w:val="24"/>
          <w:szCs w:val="24"/>
        </w:rPr>
        <w:t>2009-2012</w:t>
      </w:r>
      <w:r>
        <w:rPr>
          <w:sz w:val="24"/>
          <w:szCs w:val="24"/>
        </w:rPr>
        <w:tab/>
      </w:r>
      <w:r w:rsidRPr="00DC36CB">
        <w:rPr>
          <w:b/>
          <w:sz w:val="24"/>
          <w:szCs w:val="24"/>
        </w:rPr>
        <w:t>Executive Director</w:t>
      </w:r>
      <w:r w:rsidRPr="00175A70">
        <w:rPr>
          <w:sz w:val="24"/>
          <w:szCs w:val="24"/>
        </w:rPr>
        <w:t xml:space="preserve"> of the International Council for Science (ICSU</w:t>
      </w:r>
      <w:r>
        <w:rPr>
          <w:sz w:val="24"/>
          <w:szCs w:val="24"/>
        </w:rPr>
        <w:t>)</w:t>
      </w:r>
      <w:r w:rsidRPr="00175A70">
        <w:rPr>
          <w:sz w:val="24"/>
          <w:szCs w:val="24"/>
        </w:rPr>
        <w:t xml:space="preserve"> </w:t>
      </w:r>
    </w:p>
    <w:p w14:paraId="64C884B0" w14:textId="56D79115" w:rsidR="00C65551" w:rsidRPr="00E07AF3" w:rsidRDefault="00C65551" w:rsidP="00DE713B">
      <w:pPr>
        <w:tabs>
          <w:tab w:val="clear" w:pos="10800"/>
          <w:tab w:val="left" w:pos="1276"/>
        </w:tabs>
        <w:spacing w:line="276" w:lineRule="auto"/>
        <w:ind w:left="1200" w:rightChars="509" w:right="1018" w:hangingChars="500" w:hanging="1200"/>
        <w:jc w:val="both"/>
        <w:rPr>
          <w:rFonts w:ascii="SimSun" w:hAnsi="SimSun" w:cs="SimSun"/>
          <w:sz w:val="24"/>
          <w:szCs w:val="24"/>
          <w:lang w:eastAsia="zh-CN"/>
        </w:rPr>
      </w:pPr>
      <w:r>
        <w:rPr>
          <w:sz w:val="24"/>
          <w:szCs w:val="24"/>
        </w:rPr>
        <w:t xml:space="preserve">2007-    </w:t>
      </w:r>
      <w:r>
        <w:rPr>
          <w:sz w:val="24"/>
          <w:szCs w:val="24"/>
        </w:rPr>
        <w:tab/>
      </w:r>
      <w:r w:rsidRPr="003300D2">
        <w:rPr>
          <w:rFonts w:hint="eastAsia"/>
          <w:sz w:val="24"/>
          <w:szCs w:val="24"/>
          <w:lang w:eastAsia="zh-CN"/>
        </w:rPr>
        <w:t xml:space="preserve">The </w:t>
      </w:r>
      <w:r w:rsidRPr="00DC36CB">
        <w:rPr>
          <w:b/>
          <w:sz w:val="24"/>
          <w:szCs w:val="24"/>
        </w:rPr>
        <w:t>August Röhss Chair</w:t>
      </w:r>
      <w:r>
        <w:rPr>
          <w:sz w:val="24"/>
          <w:szCs w:val="24"/>
        </w:rPr>
        <w:t xml:space="preserve"> in Physical Geography at </w:t>
      </w:r>
      <w:r w:rsidR="006D676B">
        <w:rPr>
          <w:sz w:val="24"/>
          <w:szCs w:val="24"/>
        </w:rPr>
        <w:t xml:space="preserve">the </w:t>
      </w:r>
      <w:r>
        <w:rPr>
          <w:sz w:val="24"/>
          <w:szCs w:val="24"/>
        </w:rPr>
        <w:t>University of Gothenburg</w:t>
      </w:r>
    </w:p>
    <w:p w14:paraId="7B9750C4" w14:textId="798C245C" w:rsidR="00C65551" w:rsidRDefault="00C65551" w:rsidP="00DE713B">
      <w:pPr>
        <w:tabs>
          <w:tab w:val="clear" w:pos="10800"/>
          <w:tab w:val="left" w:pos="1276"/>
        </w:tabs>
        <w:spacing w:line="276" w:lineRule="auto"/>
        <w:ind w:left="1200" w:rightChars="509" w:right="1018" w:hangingChars="500" w:hanging="1200"/>
        <w:jc w:val="both"/>
        <w:rPr>
          <w:b/>
          <w:bCs/>
          <w:sz w:val="24"/>
          <w:szCs w:val="24"/>
        </w:rPr>
      </w:pPr>
      <w:r>
        <w:rPr>
          <w:sz w:val="24"/>
          <w:szCs w:val="24"/>
        </w:rPr>
        <w:t>2006</w:t>
      </w:r>
      <w:r>
        <w:rPr>
          <w:sz w:val="24"/>
          <w:szCs w:val="24"/>
          <w:lang w:eastAsia="zh-CN"/>
        </w:rPr>
        <w:t>-2007</w:t>
      </w:r>
      <w:r>
        <w:rPr>
          <w:sz w:val="24"/>
          <w:szCs w:val="24"/>
        </w:rPr>
        <w:t xml:space="preserve">   </w:t>
      </w:r>
      <w:r w:rsidRPr="00DC36CB">
        <w:rPr>
          <w:b/>
          <w:sz w:val="24"/>
          <w:szCs w:val="24"/>
        </w:rPr>
        <w:t>Director</w:t>
      </w:r>
      <w:r>
        <w:rPr>
          <w:sz w:val="24"/>
          <w:szCs w:val="24"/>
        </w:rPr>
        <w:t xml:space="preserve"> for ‘Gothenburg Atmospheric Science Centre’ </w:t>
      </w:r>
    </w:p>
    <w:p w14:paraId="7294F996" w14:textId="6FDEBF45" w:rsidR="00C65551" w:rsidRDefault="00C65551" w:rsidP="00DE713B">
      <w:pPr>
        <w:tabs>
          <w:tab w:val="clear" w:pos="10800"/>
          <w:tab w:val="left" w:pos="1276"/>
        </w:tabs>
        <w:spacing w:line="276" w:lineRule="auto"/>
        <w:ind w:left="1200" w:rightChars="509" w:right="1018" w:hangingChars="500" w:hanging="1200"/>
        <w:jc w:val="both"/>
        <w:rPr>
          <w:sz w:val="24"/>
          <w:szCs w:val="24"/>
        </w:rPr>
      </w:pPr>
      <w:r>
        <w:rPr>
          <w:sz w:val="24"/>
          <w:szCs w:val="24"/>
        </w:rPr>
        <w:t xml:space="preserve">1993  </w:t>
      </w:r>
      <w:r>
        <w:rPr>
          <w:sz w:val="24"/>
          <w:szCs w:val="24"/>
        </w:rPr>
        <w:tab/>
      </w:r>
      <w:r w:rsidRPr="00E45115">
        <w:rPr>
          <w:sz w:val="24"/>
          <w:szCs w:val="24"/>
        </w:rPr>
        <w:t>Senior Lecturer (</w:t>
      </w:r>
      <w:r w:rsidRPr="00E45115">
        <w:rPr>
          <w:b/>
          <w:bCs/>
          <w:sz w:val="24"/>
          <w:szCs w:val="24"/>
        </w:rPr>
        <w:t>Lektor</w:t>
      </w:r>
      <w:r w:rsidRPr="00E45115">
        <w:rPr>
          <w:sz w:val="24"/>
          <w:szCs w:val="24"/>
        </w:rPr>
        <w:t xml:space="preserve">) in Physical Meteorology </w:t>
      </w:r>
      <w:r w:rsidRPr="00E45115">
        <w:rPr>
          <w:sz w:val="24"/>
          <w:szCs w:val="24"/>
          <w:lang w:eastAsia="zh-CN"/>
        </w:rPr>
        <w:t xml:space="preserve">at </w:t>
      </w:r>
      <w:r>
        <w:rPr>
          <w:sz w:val="24"/>
          <w:szCs w:val="24"/>
        </w:rPr>
        <w:t>Department of E</w:t>
      </w:r>
      <w:r w:rsidRPr="00E45115">
        <w:rPr>
          <w:sz w:val="24"/>
          <w:szCs w:val="24"/>
        </w:rPr>
        <w:t>arth Sciences</w:t>
      </w:r>
      <w:r>
        <w:rPr>
          <w:sz w:val="24"/>
          <w:szCs w:val="24"/>
        </w:rPr>
        <w:t>,</w:t>
      </w:r>
      <w:r w:rsidRPr="00E45115">
        <w:rPr>
          <w:sz w:val="24"/>
          <w:szCs w:val="24"/>
        </w:rPr>
        <w:t xml:space="preserve"> </w:t>
      </w:r>
      <w:r>
        <w:rPr>
          <w:sz w:val="24"/>
          <w:szCs w:val="24"/>
        </w:rPr>
        <w:t>University of Gothenburg, Sweden in July 1993. Promoted to</w:t>
      </w:r>
      <w:r>
        <w:rPr>
          <w:sz w:val="24"/>
          <w:szCs w:val="24"/>
        </w:rPr>
        <w:tab/>
        <w:t>Associate Professor (</w:t>
      </w:r>
      <w:r>
        <w:rPr>
          <w:b/>
          <w:bCs/>
          <w:sz w:val="24"/>
          <w:szCs w:val="24"/>
        </w:rPr>
        <w:t>Docent</w:t>
      </w:r>
      <w:r>
        <w:rPr>
          <w:sz w:val="24"/>
          <w:szCs w:val="24"/>
        </w:rPr>
        <w:t xml:space="preserve">) in 1996. Became </w:t>
      </w:r>
      <w:r w:rsidR="006D676B">
        <w:rPr>
          <w:sz w:val="24"/>
          <w:szCs w:val="24"/>
        </w:rPr>
        <w:t xml:space="preserve">a </w:t>
      </w:r>
      <w:r>
        <w:rPr>
          <w:b/>
          <w:bCs/>
          <w:sz w:val="24"/>
          <w:szCs w:val="24"/>
        </w:rPr>
        <w:t>Full Professor</w:t>
      </w:r>
      <w:r>
        <w:rPr>
          <w:sz w:val="24"/>
          <w:szCs w:val="24"/>
        </w:rPr>
        <w:t xml:space="preserve"> of Physical Meteorology in 2000. His research interests include </w:t>
      </w:r>
      <w:r w:rsidR="006D676B">
        <w:rPr>
          <w:sz w:val="24"/>
          <w:szCs w:val="24"/>
        </w:rPr>
        <w:t>Earth</w:t>
      </w:r>
      <w:r>
        <w:rPr>
          <w:sz w:val="24"/>
          <w:szCs w:val="24"/>
        </w:rPr>
        <w:t xml:space="preserve"> System science, Global </w:t>
      </w:r>
      <w:r>
        <w:rPr>
          <w:sz w:val="24"/>
          <w:szCs w:val="24"/>
        </w:rPr>
        <w:tab/>
        <w:t>Change</w:t>
      </w:r>
      <w:r w:rsidR="006D676B">
        <w:rPr>
          <w:sz w:val="24"/>
          <w:szCs w:val="24"/>
        </w:rPr>
        <w:t>,</w:t>
      </w:r>
      <w:r>
        <w:rPr>
          <w:sz w:val="24"/>
          <w:szCs w:val="24"/>
        </w:rPr>
        <w:t xml:space="preserve"> and regional climate change with a focus on </w:t>
      </w:r>
      <w:r w:rsidR="006D676B">
        <w:rPr>
          <w:sz w:val="24"/>
          <w:szCs w:val="24"/>
        </w:rPr>
        <w:t xml:space="preserve">the </w:t>
      </w:r>
      <w:r>
        <w:rPr>
          <w:sz w:val="24"/>
          <w:szCs w:val="24"/>
        </w:rPr>
        <w:t xml:space="preserve">water cycle, </w:t>
      </w:r>
      <w:r w:rsidR="006D676B">
        <w:rPr>
          <w:sz w:val="24"/>
          <w:szCs w:val="24"/>
        </w:rPr>
        <w:t xml:space="preserve">and </w:t>
      </w:r>
      <w:r>
        <w:rPr>
          <w:sz w:val="24"/>
          <w:szCs w:val="24"/>
        </w:rPr>
        <w:t xml:space="preserve">environmental change over the Third Pole. </w:t>
      </w:r>
      <w:r>
        <w:rPr>
          <w:sz w:val="24"/>
          <w:szCs w:val="24"/>
          <w:lang w:eastAsia="zh-CN"/>
        </w:rPr>
        <w:t>In 1995 Deliang Chen funded the Regional Climate</w:t>
      </w:r>
      <w:r w:rsidR="00634FE8">
        <w:rPr>
          <w:sz w:val="24"/>
          <w:szCs w:val="24"/>
          <w:lang w:eastAsia="zh-CN"/>
        </w:rPr>
        <w:t xml:space="preserve"> </w:t>
      </w:r>
      <w:r>
        <w:rPr>
          <w:sz w:val="24"/>
          <w:szCs w:val="24"/>
          <w:lang w:eastAsia="zh-CN"/>
        </w:rPr>
        <w:t xml:space="preserve">Group (RCG: http://rcg.gvc.gu.se) </w:t>
      </w:r>
      <w:r w:rsidR="00B62320">
        <w:rPr>
          <w:sz w:val="24"/>
          <w:szCs w:val="24"/>
          <w:lang w:eastAsia="zh-CN"/>
        </w:rPr>
        <w:t>which</w:t>
      </w:r>
      <w:r>
        <w:rPr>
          <w:sz w:val="24"/>
          <w:szCs w:val="24"/>
          <w:lang w:eastAsia="zh-CN"/>
        </w:rPr>
        <w:t xml:space="preserve"> </w:t>
      </w:r>
      <w:r w:rsidR="00B62320">
        <w:rPr>
          <w:sz w:val="24"/>
          <w:szCs w:val="24"/>
          <w:lang w:eastAsia="zh-CN"/>
        </w:rPr>
        <w:t>specializes</w:t>
      </w:r>
      <w:r>
        <w:rPr>
          <w:sz w:val="24"/>
          <w:szCs w:val="24"/>
          <w:lang w:eastAsia="zh-CN"/>
        </w:rPr>
        <w:t xml:space="preserve"> in past and future regional climate changes </w:t>
      </w:r>
      <w:r w:rsidRPr="0058417B">
        <w:rPr>
          <w:sz w:val="24"/>
          <w:szCs w:val="24"/>
          <w:lang w:eastAsia="zh-CN"/>
        </w:rPr>
        <w:t>using instrumental and proxy data, as well as advanced statistical techniques and numerical climate models. Recent studies additionally include the impact of climate change on water resources, air quality, and agriculture.</w:t>
      </w:r>
      <w:r>
        <w:rPr>
          <w:sz w:val="24"/>
          <w:szCs w:val="24"/>
          <w:lang w:eastAsia="zh-CN"/>
        </w:rPr>
        <w:t xml:space="preserve"> </w:t>
      </w:r>
    </w:p>
    <w:p w14:paraId="0C20F6E2" w14:textId="2F4C69E4" w:rsidR="00C65551" w:rsidRDefault="00C65551" w:rsidP="00DE713B">
      <w:pPr>
        <w:tabs>
          <w:tab w:val="clear" w:pos="10800"/>
          <w:tab w:val="left" w:pos="1276"/>
        </w:tabs>
        <w:spacing w:line="276" w:lineRule="auto"/>
        <w:ind w:left="1200" w:rightChars="509" w:right="1018" w:hangingChars="500" w:hanging="1200"/>
        <w:jc w:val="both"/>
        <w:rPr>
          <w:sz w:val="24"/>
          <w:szCs w:val="24"/>
        </w:rPr>
      </w:pPr>
      <w:r>
        <w:rPr>
          <w:sz w:val="24"/>
          <w:szCs w:val="24"/>
        </w:rPr>
        <w:t xml:space="preserve">1992-1993   </w:t>
      </w:r>
      <w:r w:rsidRPr="00DC36CB">
        <w:rPr>
          <w:b/>
          <w:sz w:val="24"/>
          <w:szCs w:val="24"/>
        </w:rPr>
        <w:t>Post-doctoral Research Assistant</w:t>
      </w:r>
      <w:r>
        <w:rPr>
          <w:sz w:val="24"/>
          <w:szCs w:val="24"/>
        </w:rPr>
        <w:t xml:space="preserve"> focusing on developing </w:t>
      </w:r>
      <w:r w:rsidR="00B62320">
        <w:rPr>
          <w:sz w:val="24"/>
          <w:szCs w:val="24"/>
        </w:rPr>
        <w:t xml:space="preserve">a </w:t>
      </w:r>
      <w:r>
        <w:rPr>
          <w:sz w:val="24"/>
          <w:szCs w:val="24"/>
        </w:rPr>
        <w:t>simple atmosphere</w:t>
      </w:r>
      <w:r w:rsidR="00634FE8">
        <w:rPr>
          <w:sz w:val="24"/>
          <w:szCs w:val="24"/>
        </w:rPr>
        <w:t xml:space="preserve"> </w:t>
      </w:r>
      <w:r>
        <w:rPr>
          <w:sz w:val="24"/>
          <w:szCs w:val="24"/>
        </w:rPr>
        <w:t>model for studying air-sea interactions, at the Department of Physics II, Alfred-Wegener-Institute for Polar and Marine Research, Bremerhaven, Germany</w:t>
      </w:r>
    </w:p>
    <w:p w14:paraId="66EB85B2" w14:textId="21870DB9" w:rsidR="00C65551" w:rsidRDefault="00C65551" w:rsidP="00DE713B">
      <w:pPr>
        <w:tabs>
          <w:tab w:val="clear" w:pos="10800"/>
          <w:tab w:val="left" w:pos="1276"/>
        </w:tabs>
        <w:spacing w:line="276" w:lineRule="auto"/>
        <w:ind w:left="1200" w:rightChars="509" w:right="1018" w:hangingChars="500" w:hanging="1200"/>
        <w:jc w:val="both"/>
        <w:rPr>
          <w:sz w:val="24"/>
          <w:szCs w:val="24"/>
        </w:rPr>
      </w:pPr>
      <w:proofErr w:type="gramStart"/>
      <w:r>
        <w:rPr>
          <w:sz w:val="24"/>
          <w:szCs w:val="24"/>
        </w:rPr>
        <w:t xml:space="preserve">1992  </w:t>
      </w:r>
      <w:r>
        <w:rPr>
          <w:sz w:val="24"/>
          <w:szCs w:val="24"/>
        </w:rPr>
        <w:tab/>
      </w:r>
      <w:proofErr w:type="gramEnd"/>
      <w:r w:rsidRPr="00DC36CB">
        <w:rPr>
          <w:b/>
          <w:sz w:val="24"/>
          <w:szCs w:val="24"/>
        </w:rPr>
        <w:t>Post-doctoral Research Assistant</w:t>
      </w:r>
      <w:r>
        <w:rPr>
          <w:sz w:val="24"/>
          <w:szCs w:val="24"/>
        </w:rPr>
        <w:t xml:space="preserve"> focusing on using </w:t>
      </w:r>
      <w:r w:rsidR="00B62320">
        <w:rPr>
          <w:sz w:val="24"/>
          <w:szCs w:val="24"/>
        </w:rPr>
        <w:t xml:space="preserve">a </w:t>
      </w:r>
      <w:r>
        <w:rPr>
          <w:sz w:val="24"/>
          <w:szCs w:val="24"/>
        </w:rPr>
        <w:t>regional air quality model to study dry deposition, at the Institute of Geophysics and Meteorology, University of Cologne, Cologne, Germany</w:t>
      </w:r>
    </w:p>
    <w:p w14:paraId="464D6A0E" w14:textId="436751C7" w:rsidR="00C65551" w:rsidRDefault="00C65551" w:rsidP="00DE713B">
      <w:pPr>
        <w:tabs>
          <w:tab w:val="clear" w:pos="10800"/>
          <w:tab w:val="left" w:pos="1276"/>
        </w:tabs>
        <w:spacing w:line="276" w:lineRule="auto"/>
        <w:ind w:left="1200" w:rightChars="509" w:right="1018" w:hangingChars="500" w:hanging="1200"/>
        <w:jc w:val="both"/>
        <w:rPr>
          <w:sz w:val="24"/>
          <w:szCs w:val="24"/>
        </w:rPr>
      </w:pPr>
      <w:r>
        <w:rPr>
          <w:sz w:val="24"/>
          <w:szCs w:val="24"/>
        </w:rPr>
        <w:lastRenderedPageBreak/>
        <w:t>1988-</w:t>
      </w:r>
      <w:proofErr w:type="gramStart"/>
      <w:r>
        <w:rPr>
          <w:sz w:val="24"/>
          <w:szCs w:val="24"/>
        </w:rPr>
        <w:t xml:space="preserve">1992  </w:t>
      </w:r>
      <w:r>
        <w:rPr>
          <w:sz w:val="24"/>
          <w:szCs w:val="24"/>
        </w:rPr>
        <w:tab/>
      </w:r>
      <w:proofErr w:type="gramEnd"/>
      <w:r w:rsidRPr="00DC36CB">
        <w:rPr>
          <w:b/>
          <w:sz w:val="24"/>
          <w:szCs w:val="24"/>
        </w:rPr>
        <w:t>Ph.D. student</w:t>
      </w:r>
      <w:r>
        <w:rPr>
          <w:sz w:val="24"/>
          <w:szCs w:val="24"/>
        </w:rPr>
        <w:t xml:space="preserve"> working on developing </w:t>
      </w:r>
      <w:r w:rsidR="002C74D4">
        <w:rPr>
          <w:sz w:val="24"/>
          <w:szCs w:val="24"/>
        </w:rPr>
        <w:t xml:space="preserve">a </w:t>
      </w:r>
      <w:r w:rsidR="000757F5">
        <w:rPr>
          <w:sz w:val="24"/>
          <w:szCs w:val="24"/>
        </w:rPr>
        <w:t>two-dimensional</w:t>
      </w:r>
      <w:r>
        <w:rPr>
          <w:sz w:val="24"/>
          <w:szCs w:val="24"/>
        </w:rPr>
        <w:t xml:space="preserve"> climate model for air chemistry studies under the guidance of Prof. Paul J. Crutzen at Max-Planck-Institute for Chemistry, Mainz, Germany</w:t>
      </w:r>
    </w:p>
    <w:p w14:paraId="04C0BD7A" w14:textId="2AC9A541" w:rsidR="00C65551" w:rsidRDefault="00C65551" w:rsidP="00DE713B">
      <w:pPr>
        <w:tabs>
          <w:tab w:val="clear" w:pos="10800"/>
          <w:tab w:val="left" w:pos="720"/>
          <w:tab w:val="left" w:pos="1276"/>
        </w:tabs>
        <w:spacing w:line="276" w:lineRule="auto"/>
        <w:ind w:left="1200" w:rightChars="509" w:right="1018" w:hangingChars="500" w:hanging="1200"/>
        <w:jc w:val="both"/>
        <w:rPr>
          <w:sz w:val="24"/>
          <w:szCs w:val="24"/>
        </w:rPr>
      </w:pPr>
      <w:r>
        <w:rPr>
          <w:sz w:val="24"/>
          <w:szCs w:val="24"/>
        </w:rPr>
        <w:t>1983-1988</w:t>
      </w:r>
      <w:r>
        <w:rPr>
          <w:sz w:val="24"/>
          <w:szCs w:val="24"/>
        </w:rPr>
        <w:tab/>
      </w:r>
      <w:r w:rsidR="00BE01B7" w:rsidRPr="00B12FE4">
        <w:rPr>
          <w:b/>
          <w:bCs/>
          <w:sz w:val="24"/>
          <w:szCs w:val="24"/>
        </w:rPr>
        <w:t>Research</w:t>
      </w:r>
      <w:r w:rsidR="00B12FE4" w:rsidRPr="00B12FE4">
        <w:rPr>
          <w:b/>
          <w:bCs/>
          <w:sz w:val="24"/>
          <w:szCs w:val="24"/>
        </w:rPr>
        <w:t>er</w:t>
      </w:r>
      <w:r w:rsidR="00B12FE4">
        <w:rPr>
          <w:sz w:val="24"/>
          <w:szCs w:val="24"/>
        </w:rPr>
        <w:t xml:space="preserve"> </w:t>
      </w:r>
      <w:r w:rsidR="00BE01B7">
        <w:rPr>
          <w:sz w:val="24"/>
          <w:szCs w:val="24"/>
        </w:rPr>
        <w:t xml:space="preserve">and </w:t>
      </w:r>
      <w:r w:rsidRPr="00DC36CB">
        <w:rPr>
          <w:b/>
          <w:sz w:val="24"/>
          <w:szCs w:val="24"/>
        </w:rPr>
        <w:t>Personal Assistant</w:t>
      </w:r>
      <w:r>
        <w:rPr>
          <w:sz w:val="24"/>
          <w:szCs w:val="24"/>
        </w:rPr>
        <w:t xml:space="preserve"> to the Director and Research Assistant at </w:t>
      </w:r>
      <w:r w:rsidR="000757F5">
        <w:rPr>
          <w:sz w:val="24"/>
          <w:szCs w:val="24"/>
        </w:rPr>
        <w:t xml:space="preserve">the </w:t>
      </w:r>
      <w:r>
        <w:rPr>
          <w:sz w:val="24"/>
          <w:szCs w:val="24"/>
        </w:rPr>
        <w:t xml:space="preserve">Institute of Geography, CAS, Beijing, China. Research works </w:t>
      </w:r>
      <w:r w:rsidR="000757F5">
        <w:rPr>
          <w:sz w:val="24"/>
          <w:szCs w:val="24"/>
        </w:rPr>
        <w:t>concern</w:t>
      </w:r>
      <w:r>
        <w:rPr>
          <w:sz w:val="24"/>
          <w:szCs w:val="24"/>
        </w:rPr>
        <w:t xml:space="preserve"> climate productivity of crops and water balances for northern China during 1984 and 1985, crop water requirements and evapotranspiration during 1985 and 1986, and land surface process modeling in </w:t>
      </w:r>
      <w:r w:rsidR="000757F5">
        <w:rPr>
          <w:sz w:val="24"/>
          <w:szCs w:val="24"/>
        </w:rPr>
        <w:t xml:space="preserve">the </w:t>
      </w:r>
      <w:r>
        <w:rPr>
          <w:sz w:val="24"/>
          <w:szCs w:val="24"/>
        </w:rPr>
        <w:t>global climate model during 1987 and 1988.</w:t>
      </w:r>
    </w:p>
    <w:p w14:paraId="2937E81F" w14:textId="77777777" w:rsidR="00C72BFA" w:rsidRDefault="00C72BFA" w:rsidP="00DE713B">
      <w:pPr>
        <w:tabs>
          <w:tab w:val="clear" w:pos="10800"/>
          <w:tab w:val="left" w:pos="720"/>
          <w:tab w:val="left" w:pos="1276"/>
        </w:tabs>
        <w:spacing w:line="276" w:lineRule="auto"/>
        <w:ind w:left="1200" w:rightChars="509" w:right="1018" w:hangingChars="500" w:hanging="1200"/>
        <w:jc w:val="both"/>
        <w:rPr>
          <w:sz w:val="24"/>
          <w:szCs w:val="24"/>
        </w:rPr>
      </w:pPr>
    </w:p>
    <w:p w14:paraId="4A85FCFC" w14:textId="290D41DF" w:rsidR="008F5441" w:rsidRPr="00BB3F1A" w:rsidRDefault="002215FB">
      <w:pPr>
        <w:pStyle w:val="Heading1"/>
        <w:rPr>
          <w:sz w:val="24"/>
          <w:szCs w:val="24"/>
        </w:rPr>
      </w:pPr>
      <w:r w:rsidRPr="00BB3F1A">
        <w:rPr>
          <w:rStyle w:val="ColoredStrike"/>
          <w:color w:val="auto"/>
          <w:sz w:val="24"/>
          <w:szCs w:val="24"/>
        </w:rPr>
        <w:tab/>
      </w:r>
      <w:r w:rsidR="00634FE8" w:rsidRPr="00BB3F1A">
        <w:rPr>
          <w:sz w:val="24"/>
          <w:szCs w:val="24"/>
        </w:rPr>
        <w:t>Membership in professional Society</w:t>
      </w:r>
      <w:r w:rsidRPr="00BB3F1A">
        <w:rPr>
          <w:rStyle w:val="ColoredStrike"/>
          <w:color w:val="auto"/>
          <w:sz w:val="24"/>
          <w:szCs w:val="24"/>
        </w:rPr>
        <w:tab/>
      </w:r>
    </w:p>
    <w:p w14:paraId="13D36107" w14:textId="1CDE2F82" w:rsidR="00634FE8" w:rsidRDefault="00634FE8" w:rsidP="00DE713B">
      <w:pPr>
        <w:tabs>
          <w:tab w:val="left" w:pos="1701"/>
        </w:tabs>
        <w:spacing w:line="276" w:lineRule="auto"/>
        <w:rPr>
          <w:sz w:val="24"/>
          <w:szCs w:val="24"/>
          <w:lang w:eastAsia="zh-CN"/>
        </w:rPr>
      </w:pPr>
      <w:r w:rsidRPr="00160D57">
        <w:rPr>
          <w:sz w:val="24"/>
          <w:szCs w:val="24"/>
          <w:lang w:eastAsia="zh-CN"/>
        </w:rPr>
        <w:t>201</w:t>
      </w:r>
      <w:r>
        <w:rPr>
          <w:sz w:val="24"/>
          <w:szCs w:val="24"/>
          <w:lang w:eastAsia="zh-CN"/>
        </w:rPr>
        <w:t>8</w:t>
      </w:r>
      <w:bookmarkStart w:id="0" w:name="_Hlk154930373"/>
      <w:r>
        <w:rPr>
          <w:sz w:val="24"/>
          <w:szCs w:val="24"/>
          <w:lang w:eastAsia="zh-CN"/>
        </w:rPr>
        <w:t xml:space="preserve"> </w:t>
      </w:r>
      <w:r w:rsidRPr="00054EA6">
        <w:rPr>
          <w:rFonts w:ascii="DengXian" w:eastAsia="DengXian" w:hAnsi="DengXian" w:hint="eastAsia"/>
          <w:sz w:val="24"/>
          <w:szCs w:val="24"/>
          <w:lang w:eastAsia="zh-CN"/>
        </w:rPr>
        <w:t>-</w:t>
      </w:r>
      <w:r>
        <w:rPr>
          <w:rFonts w:ascii="DengXian" w:eastAsia="DengXian" w:hAnsi="DengXian"/>
          <w:sz w:val="24"/>
          <w:szCs w:val="24"/>
          <w:lang w:eastAsia="zh-CN"/>
        </w:rPr>
        <w:t xml:space="preserve"> </w:t>
      </w:r>
      <w:bookmarkEnd w:id="0"/>
      <w:r>
        <w:rPr>
          <w:sz w:val="24"/>
          <w:szCs w:val="24"/>
          <w:lang w:eastAsia="zh-CN"/>
        </w:rPr>
        <w:t>Life member of the American Geophysical Union (AGU)</w:t>
      </w:r>
    </w:p>
    <w:p w14:paraId="2F3E10BA" w14:textId="2D5829F1" w:rsidR="00634FE8" w:rsidRPr="00417D66" w:rsidRDefault="00634FE8" w:rsidP="00DE713B">
      <w:pPr>
        <w:tabs>
          <w:tab w:val="left" w:pos="1701"/>
        </w:tabs>
        <w:spacing w:line="276" w:lineRule="auto"/>
        <w:rPr>
          <w:sz w:val="24"/>
          <w:szCs w:val="24"/>
          <w:lang w:eastAsia="zh-CN"/>
        </w:rPr>
      </w:pPr>
      <w:r w:rsidRPr="00054EA6">
        <w:rPr>
          <w:rFonts w:eastAsia="DengXian"/>
          <w:sz w:val="24"/>
          <w:szCs w:val="24"/>
          <w:lang w:eastAsia="zh-CN"/>
        </w:rPr>
        <w:t>2019</w:t>
      </w:r>
      <w:r>
        <w:rPr>
          <w:sz w:val="24"/>
          <w:szCs w:val="24"/>
          <w:lang w:eastAsia="zh-CN"/>
        </w:rPr>
        <w:t xml:space="preserve"> </w:t>
      </w:r>
      <w:r w:rsidRPr="00054EA6">
        <w:rPr>
          <w:rFonts w:ascii="DengXian" w:eastAsia="DengXian" w:hAnsi="DengXian" w:hint="eastAsia"/>
          <w:sz w:val="24"/>
          <w:szCs w:val="24"/>
          <w:lang w:eastAsia="zh-CN"/>
        </w:rPr>
        <w:t>-</w:t>
      </w:r>
      <w:r>
        <w:rPr>
          <w:rFonts w:ascii="DengXian" w:eastAsia="DengXian" w:hAnsi="DengXian"/>
          <w:sz w:val="24"/>
          <w:szCs w:val="24"/>
          <w:lang w:eastAsia="zh-CN"/>
        </w:rPr>
        <w:t xml:space="preserve"> </w:t>
      </w:r>
      <w:r w:rsidRPr="00417D66">
        <w:rPr>
          <w:rFonts w:eastAsia="DengXian"/>
          <w:sz w:val="24"/>
          <w:szCs w:val="24"/>
          <w:lang w:eastAsia="zh-CN"/>
        </w:rPr>
        <w:t xml:space="preserve">Life member of the </w:t>
      </w:r>
      <w:r>
        <w:rPr>
          <w:rFonts w:eastAsia="DengXian" w:hint="eastAsia"/>
          <w:sz w:val="24"/>
          <w:szCs w:val="24"/>
          <w:lang w:eastAsia="zh-CN"/>
        </w:rPr>
        <w:t>European</w:t>
      </w:r>
      <w:r w:rsidRPr="00417D66">
        <w:rPr>
          <w:rFonts w:eastAsia="DengXian"/>
          <w:sz w:val="24"/>
          <w:szCs w:val="24"/>
          <w:lang w:eastAsia="zh-CN"/>
        </w:rPr>
        <w:t xml:space="preserve"> Geophysical Union (</w:t>
      </w:r>
      <w:r>
        <w:rPr>
          <w:rFonts w:eastAsia="DengXian" w:hint="eastAsia"/>
          <w:sz w:val="24"/>
          <w:szCs w:val="24"/>
          <w:lang w:eastAsia="zh-CN"/>
        </w:rPr>
        <w:t>E</w:t>
      </w:r>
      <w:r w:rsidRPr="00417D66">
        <w:rPr>
          <w:rFonts w:eastAsia="DengXian"/>
          <w:sz w:val="24"/>
          <w:szCs w:val="24"/>
          <w:lang w:eastAsia="zh-CN"/>
        </w:rPr>
        <w:t>GU)</w:t>
      </w:r>
    </w:p>
    <w:p w14:paraId="40FDA9F3" w14:textId="77777777" w:rsidR="00C72BFA" w:rsidRDefault="00C72BFA" w:rsidP="002A5407">
      <w:pPr>
        <w:tabs>
          <w:tab w:val="center" w:pos="5400"/>
        </w:tabs>
        <w:outlineLvl w:val="0"/>
        <w:rPr>
          <w:rStyle w:val="ColoredStrike"/>
          <w:color w:val="auto"/>
          <w:sz w:val="24"/>
          <w:szCs w:val="24"/>
        </w:rPr>
      </w:pPr>
      <w:bookmarkStart w:id="1" w:name="_Hlk154930451"/>
    </w:p>
    <w:p w14:paraId="096A2808" w14:textId="60D0B005" w:rsidR="002A5407" w:rsidRPr="00BB3F1A" w:rsidRDefault="002A5407" w:rsidP="002A5407">
      <w:pPr>
        <w:tabs>
          <w:tab w:val="center" w:pos="5400"/>
        </w:tabs>
        <w:outlineLvl w:val="0"/>
        <w:rPr>
          <w:b/>
          <w:sz w:val="24"/>
          <w:szCs w:val="24"/>
        </w:rPr>
      </w:pPr>
      <w:r w:rsidRPr="00BB3F1A">
        <w:rPr>
          <w:rStyle w:val="ColoredStrike"/>
          <w:color w:val="auto"/>
          <w:sz w:val="24"/>
          <w:szCs w:val="24"/>
        </w:rPr>
        <w:tab/>
      </w:r>
      <w:r w:rsidRPr="00BB3F1A">
        <w:rPr>
          <w:b/>
          <w:sz w:val="24"/>
          <w:szCs w:val="24"/>
        </w:rPr>
        <w:t>Awards and distinctions</w:t>
      </w:r>
      <w:r w:rsidRPr="00BB3F1A">
        <w:rPr>
          <w:rStyle w:val="ColoredStrike"/>
          <w:color w:val="auto"/>
          <w:sz w:val="24"/>
          <w:szCs w:val="24"/>
        </w:rPr>
        <w:tab/>
      </w:r>
    </w:p>
    <w:p w14:paraId="4001D9A4" w14:textId="65C28AEF" w:rsidR="008F5C07" w:rsidRDefault="008F5C07" w:rsidP="008F5C07">
      <w:pPr>
        <w:tabs>
          <w:tab w:val="left" w:pos="1701"/>
        </w:tabs>
        <w:spacing w:line="276" w:lineRule="auto"/>
        <w:ind w:left="1200" w:hangingChars="500" w:hanging="1200"/>
        <w:rPr>
          <w:sz w:val="24"/>
          <w:szCs w:val="24"/>
          <w:lang w:eastAsia="zh-CN"/>
        </w:rPr>
      </w:pPr>
      <w:bookmarkStart w:id="2" w:name="_Hlk152151519"/>
      <w:bookmarkStart w:id="3" w:name="_Hlk72268476"/>
      <w:bookmarkEnd w:id="1"/>
      <w:r w:rsidRPr="00A6381C">
        <w:rPr>
          <w:sz w:val="24"/>
          <w:szCs w:val="24"/>
          <w:lang w:eastAsia="zh-CN"/>
        </w:rPr>
        <w:t>20</w:t>
      </w:r>
      <w:r>
        <w:rPr>
          <w:rFonts w:eastAsiaTheme="minorEastAsia" w:hint="eastAsia"/>
          <w:sz w:val="24"/>
          <w:szCs w:val="24"/>
          <w:lang w:eastAsia="zh-CN"/>
        </w:rPr>
        <w:t>24</w:t>
      </w:r>
      <w:r w:rsidRPr="00A6381C">
        <w:rPr>
          <w:sz w:val="24"/>
          <w:szCs w:val="24"/>
          <w:lang w:eastAsia="zh-CN"/>
        </w:rPr>
        <w:t xml:space="preserve">   </w:t>
      </w:r>
      <w:r w:rsidRPr="006E5B2A">
        <w:rPr>
          <w:sz w:val="24"/>
          <w:szCs w:val="24"/>
          <w:lang w:eastAsia="zh-CN"/>
        </w:rPr>
        <w:t xml:space="preserve">Awarded the title of an Honorary Professor of </w:t>
      </w:r>
      <w:r>
        <w:rPr>
          <w:sz w:val="24"/>
          <w:szCs w:val="24"/>
          <w:lang w:eastAsia="zh-CN"/>
        </w:rPr>
        <w:t>Nan</w:t>
      </w:r>
      <w:r w:rsidRPr="00971B22">
        <w:rPr>
          <w:rFonts w:eastAsiaTheme="minorEastAsia"/>
          <w:sz w:val="24"/>
          <w:szCs w:val="24"/>
          <w:lang w:eastAsia="zh-CN"/>
        </w:rPr>
        <w:t>jing Normal</w:t>
      </w:r>
      <w:r w:rsidRPr="006E5B2A">
        <w:rPr>
          <w:sz w:val="24"/>
          <w:szCs w:val="24"/>
          <w:lang w:eastAsia="zh-CN"/>
        </w:rPr>
        <w:t xml:space="preserve"> University</w:t>
      </w:r>
    </w:p>
    <w:p w14:paraId="33154D8F" w14:textId="0C2D00AE" w:rsidR="00D757F6" w:rsidRDefault="00D757F6" w:rsidP="00D757F6">
      <w:pPr>
        <w:tabs>
          <w:tab w:val="left" w:pos="1701"/>
        </w:tabs>
        <w:spacing w:line="276" w:lineRule="auto"/>
        <w:ind w:left="1200" w:hangingChars="500" w:hanging="1200"/>
        <w:rPr>
          <w:sz w:val="24"/>
          <w:szCs w:val="24"/>
          <w:lang w:eastAsia="zh-CN"/>
        </w:rPr>
      </w:pPr>
      <w:r w:rsidRPr="00A6381C">
        <w:rPr>
          <w:sz w:val="24"/>
          <w:szCs w:val="24"/>
          <w:lang w:eastAsia="zh-CN"/>
        </w:rPr>
        <w:t>20</w:t>
      </w:r>
      <w:r>
        <w:rPr>
          <w:rFonts w:eastAsiaTheme="minorEastAsia" w:hint="eastAsia"/>
          <w:sz w:val="24"/>
          <w:szCs w:val="24"/>
          <w:lang w:eastAsia="zh-CN"/>
        </w:rPr>
        <w:t>24</w:t>
      </w:r>
      <w:r w:rsidRPr="00A6381C">
        <w:rPr>
          <w:sz w:val="24"/>
          <w:szCs w:val="24"/>
          <w:lang w:eastAsia="zh-CN"/>
        </w:rPr>
        <w:t xml:space="preserve">   </w:t>
      </w:r>
      <w:r w:rsidRPr="006E5B2A">
        <w:rPr>
          <w:sz w:val="24"/>
          <w:szCs w:val="24"/>
          <w:lang w:eastAsia="zh-CN"/>
        </w:rPr>
        <w:t xml:space="preserve">Awarded the title of an Honorary Professor of </w:t>
      </w:r>
      <w:r w:rsidRPr="00971B22">
        <w:rPr>
          <w:rFonts w:eastAsiaTheme="minorEastAsia"/>
          <w:sz w:val="24"/>
          <w:szCs w:val="24"/>
          <w:lang w:eastAsia="zh-CN"/>
        </w:rPr>
        <w:t>Beijing Normal</w:t>
      </w:r>
      <w:r w:rsidRPr="006E5B2A">
        <w:rPr>
          <w:sz w:val="24"/>
          <w:szCs w:val="24"/>
          <w:lang w:eastAsia="zh-CN"/>
        </w:rPr>
        <w:t xml:space="preserve"> University</w:t>
      </w:r>
    </w:p>
    <w:p w14:paraId="4ACAB41E" w14:textId="3D7F4CD2" w:rsidR="00625CE5" w:rsidRDefault="00625CE5" w:rsidP="00625CE5">
      <w:pPr>
        <w:tabs>
          <w:tab w:val="left" w:pos="1701"/>
        </w:tabs>
        <w:spacing w:line="276" w:lineRule="auto"/>
        <w:ind w:left="1200" w:hangingChars="500" w:hanging="1200"/>
        <w:rPr>
          <w:sz w:val="24"/>
          <w:szCs w:val="24"/>
          <w:lang w:eastAsia="zh-CN"/>
        </w:rPr>
      </w:pPr>
      <w:r w:rsidRPr="00A6381C">
        <w:rPr>
          <w:sz w:val="24"/>
          <w:szCs w:val="24"/>
          <w:lang w:eastAsia="zh-CN"/>
        </w:rPr>
        <w:t>20</w:t>
      </w:r>
      <w:r>
        <w:rPr>
          <w:sz w:val="24"/>
          <w:szCs w:val="24"/>
          <w:lang w:eastAsia="zh-CN"/>
        </w:rPr>
        <w:t>24</w:t>
      </w:r>
      <w:r w:rsidRPr="00A6381C">
        <w:rPr>
          <w:sz w:val="24"/>
          <w:szCs w:val="24"/>
          <w:lang w:eastAsia="zh-CN"/>
        </w:rPr>
        <w:t xml:space="preserve">   </w:t>
      </w:r>
      <w:r>
        <w:rPr>
          <w:sz w:val="24"/>
          <w:szCs w:val="24"/>
          <w:lang w:eastAsia="zh-CN"/>
        </w:rPr>
        <w:t xml:space="preserve">Elected </w:t>
      </w:r>
      <w:r w:rsidR="00F93EF4">
        <w:rPr>
          <w:sz w:val="24"/>
          <w:szCs w:val="24"/>
          <w:lang w:eastAsia="zh-CN"/>
        </w:rPr>
        <w:t xml:space="preserve">Fellow of </w:t>
      </w:r>
      <w:r w:rsidR="00F93EF4" w:rsidRPr="00F93EF4">
        <w:rPr>
          <w:sz w:val="24"/>
          <w:szCs w:val="24"/>
          <w:lang w:eastAsia="zh-CN"/>
        </w:rPr>
        <w:t>The International Research Center of Big Data for Sustainable Development Goals (CBAS)</w:t>
      </w:r>
    </w:p>
    <w:p w14:paraId="46749747" w14:textId="27C8166D" w:rsidR="002A5407" w:rsidRDefault="002A5407" w:rsidP="00DE713B">
      <w:pPr>
        <w:tabs>
          <w:tab w:val="left" w:pos="1701"/>
        </w:tabs>
        <w:spacing w:line="276" w:lineRule="auto"/>
        <w:ind w:left="1200" w:hangingChars="500" w:hanging="1200"/>
        <w:rPr>
          <w:sz w:val="24"/>
          <w:szCs w:val="24"/>
          <w:lang w:eastAsia="zh-CN"/>
        </w:rPr>
      </w:pPr>
      <w:r>
        <w:rPr>
          <w:sz w:val="24"/>
          <w:szCs w:val="24"/>
          <w:lang w:eastAsia="zh-CN"/>
        </w:rPr>
        <w:t xml:space="preserve">2023   Elected ISC (International Science Council) Fellow. </w:t>
      </w:r>
      <w:r w:rsidRPr="00603986">
        <w:rPr>
          <w:sz w:val="24"/>
          <w:szCs w:val="24"/>
          <w:lang w:eastAsia="zh-CN"/>
        </w:rPr>
        <w:t xml:space="preserve">The Fellowship is the highest honor </w:t>
      </w:r>
    </w:p>
    <w:p w14:paraId="01DC6406" w14:textId="77777777" w:rsidR="002A5407" w:rsidRDefault="002A5407" w:rsidP="00DE713B">
      <w:pPr>
        <w:tabs>
          <w:tab w:val="left" w:pos="1701"/>
        </w:tabs>
        <w:spacing w:line="276" w:lineRule="auto"/>
        <w:ind w:left="1200" w:hangingChars="500" w:hanging="1200"/>
        <w:rPr>
          <w:sz w:val="24"/>
          <w:szCs w:val="24"/>
          <w:lang w:eastAsia="zh-CN"/>
        </w:rPr>
      </w:pPr>
      <w:r>
        <w:rPr>
          <w:sz w:val="24"/>
          <w:szCs w:val="24"/>
          <w:lang w:eastAsia="zh-CN"/>
        </w:rPr>
        <w:t xml:space="preserve">           </w:t>
      </w:r>
      <w:r w:rsidRPr="00603986">
        <w:rPr>
          <w:sz w:val="24"/>
          <w:szCs w:val="24"/>
          <w:lang w:eastAsia="zh-CN"/>
        </w:rPr>
        <w:t>awarded by ISC to those championing science in and for society.</w:t>
      </w:r>
    </w:p>
    <w:p w14:paraId="1B8C76B2" w14:textId="1EA1C7E7" w:rsidR="00F372B5" w:rsidRDefault="002A5407" w:rsidP="00DE713B">
      <w:pPr>
        <w:tabs>
          <w:tab w:val="left" w:pos="1701"/>
        </w:tabs>
        <w:spacing w:line="276" w:lineRule="auto"/>
        <w:ind w:left="1200" w:hangingChars="500" w:hanging="1200"/>
        <w:rPr>
          <w:sz w:val="24"/>
          <w:szCs w:val="24"/>
          <w:lang w:eastAsia="zh-CN"/>
        </w:rPr>
      </w:pPr>
      <w:r>
        <w:rPr>
          <w:sz w:val="24"/>
          <w:szCs w:val="24"/>
          <w:lang w:eastAsia="zh-CN"/>
        </w:rPr>
        <w:t>2023</w:t>
      </w:r>
      <w:r w:rsidR="00F372B5" w:rsidRPr="00F372B5">
        <w:t xml:space="preserve"> </w:t>
      </w:r>
      <w:r w:rsidR="00F372B5">
        <w:t xml:space="preserve">  </w:t>
      </w:r>
      <w:r w:rsidR="00F372B5" w:rsidRPr="00F372B5">
        <w:rPr>
          <w:sz w:val="24"/>
          <w:szCs w:val="24"/>
          <w:lang w:eastAsia="zh-CN"/>
        </w:rPr>
        <w:t xml:space="preserve">Clarivate™ Highly Cited </w:t>
      </w:r>
      <w:proofErr w:type="spellStart"/>
      <w:r w:rsidR="00F372B5" w:rsidRPr="00F372B5">
        <w:rPr>
          <w:sz w:val="24"/>
          <w:szCs w:val="24"/>
          <w:lang w:eastAsia="zh-CN"/>
        </w:rPr>
        <w:t>ResearchersTM</w:t>
      </w:r>
      <w:proofErr w:type="spellEnd"/>
      <w:r w:rsidR="00F372B5" w:rsidRPr="00F372B5">
        <w:rPr>
          <w:sz w:val="24"/>
          <w:szCs w:val="24"/>
          <w:lang w:eastAsia="zh-CN"/>
        </w:rPr>
        <w:t>. Of the world’s population of scientists and social scientists,</w:t>
      </w:r>
    </w:p>
    <w:p w14:paraId="7EF5FCDD" w14:textId="30235D8A" w:rsidR="002A5407" w:rsidRPr="00EB6933" w:rsidRDefault="00F372B5" w:rsidP="00DE713B">
      <w:pPr>
        <w:tabs>
          <w:tab w:val="left" w:pos="1701"/>
        </w:tabs>
        <w:spacing w:line="276" w:lineRule="auto"/>
        <w:ind w:left="1200" w:hangingChars="500" w:hanging="1200"/>
        <w:rPr>
          <w:sz w:val="24"/>
          <w:szCs w:val="24"/>
          <w:lang w:eastAsia="zh-CN"/>
        </w:rPr>
      </w:pPr>
      <w:r>
        <w:rPr>
          <w:sz w:val="24"/>
          <w:szCs w:val="24"/>
          <w:lang w:eastAsia="zh-CN"/>
        </w:rPr>
        <w:t>2024</w:t>
      </w:r>
      <w:r w:rsidR="002A5407">
        <w:rPr>
          <w:sz w:val="24"/>
          <w:szCs w:val="24"/>
          <w:lang w:eastAsia="zh-CN"/>
        </w:rPr>
        <w:t xml:space="preserve">   </w:t>
      </w:r>
      <w:r w:rsidR="00EB6933" w:rsidRPr="00EB6933">
        <w:rPr>
          <w:sz w:val="24"/>
          <w:szCs w:val="24"/>
          <w:lang w:eastAsia="zh-CN"/>
        </w:rPr>
        <w:t>Highly Cited Researchers™ are 1 in 1,000.</w:t>
      </w:r>
    </w:p>
    <w:bookmarkEnd w:id="2"/>
    <w:p w14:paraId="70655467" w14:textId="244198C7" w:rsidR="00AE73ED" w:rsidRDefault="00AE73ED" w:rsidP="00AE73ED">
      <w:pPr>
        <w:tabs>
          <w:tab w:val="left" w:pos="1701"/>
        </w:tabs>
        <w:spacing w:line="276" w:lineRule="auto"/>
        <w:ind w:left="1200" w:hangingChars="500" w:hanging="1200"/>
        <w:rPr>
          <w:sz w:val="24"/>
          <w:szCs w:val="24"/>
          <w:lang w:eastAsia="zh-CN"/>
        </w:rPr>
      </w:pPr>
      <w:r w:rsidRPr="00AE73ED">
        <w:rPr>
          <w:sz w:val="24"/>
          <w:szCs w:val="24"/>
          <w:lang w:eastAsia="zh-CN"/>
        </w:rPr>
        <w:t xml:space="preserve">2022 </w:t>
      </w:r>
      <w:r>
        <w:rPr>
          <w:sz w:val="24"/>
          <w:szCs w:val="24"/>
          <w:lang w:eastAsia="zh-CN"/>
        </w:rPr>
        <w:t xml:space="preserve"> </w:t>
      </w:r>
      <w:r w:rsidRPr="00AE73ED">
        <w:rPr>
          <w:sz w:val="24"/>
          <w:szCs w:val="24"/>
          <w:lang w:eastAsia="zh-CN"/>
        </w:rPr>
        <w:t xml:space="preserve"> Research.com Environmental Sciences in Sweden Leader Award</w:t>
      </w:r>
    </w:p>
    <w:p w14:paraId="3DF29D74" w14:textId="1C046A0E" w:rsidR="002A5407" w:rsidRDefault="002A5407" w:rsidP="00DE713B">
      <w:pPr>
        <w:tabs>
          <w:tab w:val="left" w:pos="1701"/>
        </w:tabs>
        <w:spacing w:line="276" w:lineRule="auto"/>
        <w:ind w:left="1200" w:hangingChars="500" w:hanging="1200"/>
        <w:rPr>
          <w:sz w:val="24"/>
          <w:szCs w:val="24"/>
          <w:lang w:eastAsia="zh-CN"/>
        </w:rPr>
      </w:pPr>
      <w:r>
        <w:rPr>
          <w:sz w:val="24"/>
          <w:szCs w:val="24"/>
          <w:lang w:eastAsia="zh-CN"/>
        </w:rPr>
        <w:t xml:space="preserve">2021   </w:t>
      </w:r>
      <w:r w:rsidRPr="000B69DE">
        <w:rPr>
          <w:sz w:val="24"/>
          <w:szCs w:val="24"/>
          <w:lang w:eastAsia="zh-CN"/>
        </w:rPr>
        <w:t xml:space="preserve">Awarded the </w:t>
      </w:r>
      <w:r>
        <w:rPr>
          <w:sz w:val="24"/>
          <w:szCs w:val="24"/>
          <w:lang w:eastAsia="zh-CN"/>
        </w:rPr>
        <w:t>Synergy Prize by the Science Faculty of the University of Gothenburg</w:t>
      </w:r>
    </w:p>
    <w:p w14:paraId="57276F1E" w14:textId="1C937210" w:rsidR="005E7050" w:rsidRDefault="00B8710B" w:rsidP="00B8710B">
      <w:pPr>
        <w:tabs>
          <w:tab w:val="left" w:pos="1701"/>
        </w:tabs>
        <w:spacing w:line="276" w:lineRule="auto"/>
        <w:ind w:left="1200" w:hangingChars="500" w:hanging="1200"/>
        <w:rPr>
          <w:sz w:val="24"/>
          <w:szCs w:val="24"/>
          <w:lang w:eastAsia="zh-CN"/>
        </w:rPr>
      </w:pPr>
      <w:r>
        <w:rPr>
          <w:sz w:val="24"/>
          <w:szCs w:val="24"/>
          <w:lang w:eastAsia="zh-CN"/>
        </w:rPr>
        <w:t xml:space="preserve">2021   Listed by </w:t>
      </w:r>
      <w:r w:rsidR="00F672E6">
        <w:rPr>
          <w:sz w:val="24"/>
          <w:szCs w:val="24"/>
          <w:lang w:eastAsia="zh-CN"/>
        </w:rPr>
        <w:t xml:space="preserve">Göteborgs-Posten as No. 2 of the </w:t>
      </w:r>
      <w:r w:rsidR="005E7050">
        <w:rPr>
          <w:sz w:val="24"/>
          <w:szCs w:val="24"/>
          <w:lang w:eastAsia="zh-CN"/>
        </w:rPr>
        <w:t xml:space="preserve">100 </w:t>
      </w:r>
      <w:r w:rsidR="00F672E6">
        <w:rPr>
          <w:sz w:val="24"/>
          <w:szCs w:val="24"/>
          <w:lang w:eastAsia="zh-CN"/>
        </w:rPr>
        <w:t xml:space="preserve">most </w:t>
      </w:r>
      <w:r w:rsidR="005E7050">
        <w:rPr>
          <w:sz w:val="24"/>
          <w:szCs w:val="24"/>
          <w:lang w:eastAsia="zh-CN"/>
        </w:rPr>
        <w:t>influential</w:t>
      </w:r>
      <w:r w:rsidR="00F672E6">
        <w:rPr>
          <w:sz w:val="24"/>
          <w:szCs w:val="24"/>
          <w:lang w:eastAsia="zh-CN"/>
        </w:rPr>
        <w:t xml:space="preserve"> persons in west Sweden </w:t>
      </w:r>
    </w:p>
    <w:p w14:paraId="1F8F3C97" w14:textId="77777777" w:rsidR="002A5407" w:rsidRDefault="002A5407" w:rsidP="00DE713B">
      <w:pPr>
        <w:tabs>
          <w:tab w:val="left" w:pos="1701"/>
        </w:tabs>
        <w:spacing w:line="276" w:lineRule="auto"/>
        <w:ind w:left="1200" w:hangingChars="500" w:hanging="1200"/>
        <w:rPr>
          <w:sz w:val="24"/>
          <w:szCs w:val="24"/>
          <w:lang w:eastAsia="zh-CN"/>
        </w:rPr>
      </w:pPr>
      <w:r>
        <w:rPr>
          <w:sz w:val="24"/>
          <w:szCs w:val="24"/>
          <w:lang w:eastAsia="zh-CN"/>
        </w:rPr>
        <w:t xml:space="preserve">2021   </w:t>
      </w:r>
      <w:r w:rsidRPr="000B69DE">
        <w:rPr>
          <w:sz w:val="24"/>
          <w:szCs w:val="24"/>
          <w:lang w:eastAsia="zh-CN"/>
        </w:rPr>
        <w:t xml:space="preserve">Awarded the H. M. The King's Medal </w:t>
      </w:r>
      <w:r w:rsidRPr="00326FA7">
        <w:rPr>
          <w:sz w:val="24"/>
          <w:szCs w:val="24"/>
          <w:lang w:eastAsia="zh-CN"/>
        </w:rPr>
        <w:t xml:space="preserve">in the 8th size with the Order of the Seraphim </w:t>
      </w:r>
    </w:p>
    <w:p w14:paraId="55143157" w14:textId="77777777" w:rsidR="002A5407" w:rsidRDefault="002A5407" w:rsidP="00DE713B">
      <w:pPr>
        <w:tabs>
          <w:tab w:val="left" w:pos="1701"/>
        </w:tabs>
        <w:spacing w:line="276" w:lineRule="auto"/>
        <w:ind w:left="1200" w:hangingChars="500" w:hanging="1200"/>
        <w:rPr>
          <w:sz w:val="24"/>
          <w:szCs w:val="24"/>
          <w:lang w:eastAsia="zh-CN"/>
        </w:rPr>
      </w:pPr>
      <w:r>
        <w:rPr>
          <w:sz w:val="24"/>
          <w:szCs w:val="24"/>
          <w:lang w:eastAsia="zh-CN"/>
        </w:rPr>
        <w:t xml:space="preserve">           </w:t>
      </w:r>
      <w:r w:rsidRPr="00326FA7">
        <w:rPr>
          <w:sz w:val="24"/>
          <w:szCs w:val="24"/>
          <w:lang w:eastAsia="zh-CN"/>
        </w:rPr>
        <w:t>ribbon for outstanding contributions to Swedish and international climate research</w:t>
      </w:r>
    </w:p>
    <w:bookmarkEnd w:id="3"/>
    <w:p w14:paraId="02B5B133" w14:textId="77777777" w:rsidR="002A5407" w:rsidRDefault="002A5407" w:rsidP="00DE713B">
      <w:pPr>
        <w:tabs>
          <w:tab w:val="left" w:pos="1701"/>
        </w:tabs>
        <w:spacing w:line="276" w:lineRule="auto"/>
        <w:ind w:left="1200" w:hangingChars="500" w:hanging="1200"/>
        <w:rPr>
          <w:sz w:val="24"/>
          <w:szCs w:val="24"/>
          <w:lang w:eastAsia="zh-CN"/>
        </w:rPr>
      </w:pPr>
      <w:r w:rsidRPr="00F2383E">
        <w:rPr>
          <w:sz w:val="24"/>
          <w:szCs w:val="24"/>
          <w:lang w:eastAsia="zh-CN"/>
        </w:rPr>
        <w:t xml:space="preserve">2021   </w:t>
      </w:r>
      <w:r>
        <w:rPr>
          <w:sz w:val="24"/>
          <w:szCs w:val="24"/>
          <w:lang w:eastAsia="zh-CN"/>
        </w:rPr>
        <w:t xml:space="preserve">Listed in the </w:t>
      </w:r>
      <w:r w:rsidRPr="00F2383E">
        <w:rPr>
          <w:sz w:val="24"/>
          <w:szCs w:val="24"/>
          <w:lang w:eastAsia="zh-CN"/>
        </w:rPr>
        <w:t>@Reuters Hot List of 1,000 top climate scientists</w:t>
      </w:r>
      <w:r>
        <w:rPr>
          <w:sz w:val="24"/>
          <w:szCs w:val="24"/>
          <w:lang w:eastAsia="zh-CN"/>
        </w:rPr>
        <w:t xml:space="preserve"> in the world</w:t>
      </w:r>
    </w:p>
    <w:p w14:paraId="03CB2C9A" w14:textId="5A118A95" w:rsidR="00A6381C" w:rsidRDefault="00A6381C" w:rsidP="00DE713B">
      <w:pPr>
        <w:tabs>
          <w:tab w:val="left" w:pos="1701"/>
        </w:tabs>
        <w:spacing w:line="276" w:lineRule="auto"/>
        <w:ind w:left="1200" w:hangingChars="500" w:hanging="1200"/>
        <w:rPr>
          <w:sz w:val="24"/>
          <w:szCs w:val="24"/>
          <w:lang w:eastAsia="zh-CN"/>
        </w:rPr>
      </w:pPr>
      <w:r w:rsidRPr="00A6381C">
        <w:rPr>
          <w:sz w:val="24"/>
          <w:szCs w:val="24"/>
          <w:lang w:eastAsia="zh-CN"/>
        </w:rPr>
        <w:t>201</w:t>
      </w:r>
      <w:r w:rsidR="006E5B2A">
        <w:rPr>
          <w:sz w:val="24"/>
          <w:szCs w:val="24"/>
          <w:lang w:eastAsia="zh-CN"/>
        </w:rPr>
        <w:t>9</w:t>
      </w:r>
      <w:r w:rsidRPr="00A6381C">
        <w:rPr>
          <w:sz w:val="24"/>
          <w:szCs w:val="24"/>
          <w:lang w:eastAsia="zh-CN"/>
        </w:rPr>
        <w:t xml:space="preserve">   </w:t>
      </w:r>
      <w:r w:rsidR="006E5B2A" w:rsidRPr="006E5B2A">
        <w:rPr>
          <w:sz w:val="24"/>
          <w:szCs w:val="24"/>
          <w:lang w:eastAsia="zh-CN"/>
        </w:rPr>
        <w:t>Awarded the title of an Honorary Professor of Nanjing University</w:t>
      </w:r>
    </w:p>
    <w:p w14:paraId="0F5B95CC" w14:textId="2170E9EF" w:rsidR="002A5407" w:rsidRDefault="002A5407" w:rsidP="00DE713B">
      <w:pPr>
        <w:tabs>
          <w:tab w:val="left" w:pos="1701"/>
        </w:tabs>
        <w:spacing w:line="276" w:lineRule="auto"/>
        <w:ind w:left="1200" w:hangingChars="500" w:hanging="1200"/>
        <w:rPr>
          <w:sz w:val="24"/>
          <w:szCs w:val="24"/>
          <w:lang w:eastAsia="zh-CN"/>
        </w:rPr>
      </w:pPr>
      <w:r w:rsidRPr="00160D57">
        <w:rPr>
          <w:sz w:val="24"/>
          <w:szCs w:val="24"/>
          <w:lang w:eastAsia="zh-CN"/>
        </w:rPr>
        <w:t>201</w:t>
      </w:r>
      <w:r>
        <w:rPr>
          <w:sz w:val="24"/>
          <w:szCs w:val="24"/>
          <w:lang w:eastAsia="zh-CN"/>
        </w:rPr>
        <w:t>8</w:t>
      </w:r>
      <w:r w:rsidRPr="00160D57">
        <w:rPr>
          <w:sz w:val="24"/>
          <w:szCs w:val="24"/>
          <w:lang w:eastAsia="zh-CN"/>
        </w:rPr>
        <w:t xml:space="preserve">   Elected member of the European Academy of Sciences and Arts</w:t>
      </w:r>
    </w:p>
    <w:p w14:paraId="478E634A" w14:textId="77777777" w:rsidR="002A5407" w:rsidRDefault="002A5407" w:rsidP="00DE713B">
      <w:pPr>
        <w:tabs>
          <w:tab w:val="left" w:pos="1701"/>
        </w:tabs>
        <w:spacing w:line="276" w:lineRule="auto"/>
        <w:ind w:left="1200" w:hangingChars="500" w:hanging="1200"/>
        <w:rPr>
          <w:sz w:val="24"/>
          <w:szCs w:val="24"/>
          <w:lang w:eastAsia="zh-CN"/>
        </w:rPr>
      </w:pPr>
      <w:r>
        <w:rPr>
          <w:sz w:val="24"/>
          <w:szCs w:val="24"/>
          <w:lang w:eastAsia="zh-CN"/>
        </w:rPr>
        <w:t xml:space="preserve">2018   Winner of the </w:t>
      </w:r>
      <w:r w:rsidRPr="0066719E">
        <w:rPr>
          <w:sz w:val="24"/>
          <w:szCs w:val="24"/>
          <w:lang w:eastAsia="zh-CN"/>
        </w:rPr>
        <w:t xml:space="preserve">2017 International Science and Technology Cooperation Award of the </w:t>
      </w:r>
    </w:p>
    <w:p w14:paraId="3C83F6DC" w14:textId="77777777" w:rsidR="002A5407" w:rsidRDefault="002A5407" w:rsidP="00DE713B">
      <w:pPr>
        <w:tabs>
          <w:tab w:val="left" w:pos="1701"/>
        </w:tabs>
        <w:spacing w:line="276" w:lineRule="auto"/>
        <w:ind w:left="1200" w:hangingChars="500" w:hanging="1200"/>
        <w:rPr>
          <w:sz w:val="24"/>
          <w:szCs w:val="24"/>
          <w:lang w:eastAsia="zh-CN"/>
        </w:rPr>
      </w:pPr>
      <w:r>
        <w:rPr>
          <w:sz w:val="24"/>
          <w:szCs w:val="24"/>
          <w:lang w:eastAsia="zh-CN"/>
        </w:rPr>
        <w:t xml:space="preserve">           </w:t>
      </w:r>
      <w:r w:rsidRPr="0066719E">
        <w:rPr>
          <w:sz w:val="24"/>
          <w:szCs w:val="24"/>
          <w:lang w:eastAsia="zh-CN"/>
        </w:rPr>
        <w:t>People's Republic of China</w:t>
      </w:r>
    </w:p>
    <w:p w14:paraId="2DA21BC2" w14:textId="77777777" w:rsidR="002A5407" w:rsidRDefault="002A5407" w:rsidP="00DE713B">
      <w:pPr>
        <w:tabs>
          <w:tab w:val="left" w:pos="1701"/>
        </w:tabs>
        <w:spacing w:line="276" w:lineRule="auto"/>
        <w:ind w:left="1200" w:hangingChars="500" w:hanging="1200"/>
        <w:rPr>
          <w:sz w:val="24"/>
          <w:szCs w:val="24"/>
          <w:lang w:eastAsia="zh-CN"/>
        </w:rPr>
      </w:pPr>
      <w:r w:rsidRPr="00160D57">
        <w:rPr>
          <w:sz w:val="24"/>
          <w:szCs w:val="24"/>
          <w:lang w:eastAsia="zh-CN"/>
        </w:rPr>
        <w:t>201</w:t>
      </w:r>
      <w:r>
        <w:rPr>
          <w:sz w:val="24"/>
          <w:szCs w:val="24"/>
          <w:lang w:eastAsia="zh-CN"/>
        </w:rPr>
        <w:t>8</w:t>
      </w:r>
      <w:r w:rsidRPr="00160D57">
        <w:rPr>
          <w:sz w:val="24"/>
          <w:szCs w:val="24"/>
          <w:lang w:eastAsia="zh-CN"/>
        </w:rPr>
        <w:t xml:space="preserve">   Elected </w:t>
      </w:r>
      <w:r w:rsidRPr="0007252A">
        <w:rPr>
          <w:sz w:val="24"/>
          <w:szCs w:val="24"/>
          <w:lang w:eastAsia="zh-CN"/>
        </w:rPr>
        <w:t>Foreign Member of the Norwegian Academy of Science and Letters</w:t>
      </w:r>
    </w:p>
    <w:p w14:paraId="3F0FA00B" w14:textId="77777777" w:rsidR="002A5407" w:rsidRDefault="002A5407" w:rsidP="00DE713B">
      <w:pPr>
        <w:tabs>
          <w:tab w:val="left" w:pos="1701"/>
        </w:tabs>
        <w:spacing w:line="276" w:lineRule="auto"/>
        <w:ind w:left="1200" w:hangingChars="500" w:hanging="1200"/>
        <w:rPr>
          <w:sz w:val="24"/>
          <w:szCs w:val="24"/>
          <w:lang w:eastAsia="zh-CN"/>
        </w:rPr>
      </w:pPr>
      <w:r w:rsidRPr="002100AF">
        <w:rPr>
          <w:sz w:val="24"/>
          <w:szCs w:val="24"/>
          <w:lang w:eastAsia="zh-CN"/>
        </w:rPr>
        <w:t>201</w:t>
      </w:r>
      <w:r>
        <w:rPr>
          <w:sz w:val="24"/>
          <w:szCs w:val="24"/>
          <w:lang w:eastAsia="zh-CN"/>
        </w:rPr>
        <w:t>7</w:t>
      </w:r>
      <w:r w:rsidRPr="002100AF">
        <w:rPr>
          <w:sz w:val="24"/>
          <w:szCs w:val="24"/>
          <w:lang w:eastAsia="zh-CN"/>
        </w:rPr>
        <w:t xml:space="preserve">   </w:t>
      </w:r>
      <w:r>
        <w:rPr>
          <w:sz w:val="24"/>
          <w:szCs w:val="24"/>
          <w:lang w:eastAsia="zh-CN"/>
        </w:rPr>
        <w:t xml:space="preserve">Winner of the 2016 </w:t>
      </w:r>
      <w:r w:rsidRPr="002100AF">
        <w:rPr>
          <w:sz w:val="24"/>
          <w:szCs w:val="24"/>
          <w:lang w:eastAsia="zh-CN"/>
        </w:rPr>
        <w:t>Award for International Scientif</w:t>
      </w:r>
      <w:r>
        <w:rPr>
          <w:sz w:val="24"/>
          <w:szCs w:val="24"/>
          <w:lang w:eastAsia="zh-CN"/>
        </w:rPr>
        <w:t>i</w:t>
      </w:r>
      <w:r w:rsidRPr="002100AF">
        <w:rPr>
          <w:sz w:val="24"/>
          <w:szCs w:val="24"/>
          <w:lang w:eastAsia="zh-CN"/>
        </w:rPr>
        <w:t>c Cooperation</w:t>
      </w:r>
      <w:r>
        <w:rPr>
          <w:sz w:val="24"/>
          <w:szCs w:val="24"/>
          <w:lang w:eastAsia="zh-CN"/>
        </w:rPr>
        <w:t xml:space="preserve"> </w:t>
      </w:r>
      <w:r w:rsidRPr="002100AF">
        <w:rPr>
          <w:sz w:val="24"/>
          <w:szCs w:val="24"/>
          <w:lang w:eastAsia="zh-CN"/>
        </w:rPr>
        <w:t xml:space="preserve">of </w:t>
      </w:r>
      <w:r>
        <w:rPr>
          <w:sz w:val="24"/>
          <w:szCs w:val="24"/>
          <w:lang w:eastAsia="zh-CN"/>
        </w:rPr>
        <w:t>CAS</w:t>
      </w:r>
    </w:p>
    <w:p w14:paraId="557B932C" w14:textId="77777777" w:rsidR="002A5407" w:rsidRDefault="002A5407" w:rsidP="00DE713B">
      <w:pPr>
        <w:tabs>
          <w:tab w:val="left" w:pos="1701"/>
        </w:tabs>
        <w:spacing w:line="276" w:lineRule="auto"/>
        <w:ind w:left="1200" w:hangingChars="500" w:hanging="1200"/>
        <w:rPr>
          <w:sz w:val="24"/>
          <w:szCs w:val="24"/>
          <w:lang w:eastAsia="zh-CN"/>
        </w:rPr>
      </w:pPr>
      <w:r>
        <w:rPr>
          <w:sz w:val="24"/>
          <w:szCs w:val="24"/>
          <w:lang w:eastAsia="zh-CN"/>
        </w:rPr>
        <w:t>2017   Elected Foreign Member of CAS</w:t>
      </w:r>
    </w:p>
    <w:p w14:paraId="00C9DC46" w14:textId="77777777" w:rsidR="002A5407" w:rsidRDefault="002A5407" w:rsidP="00DE713B">
      <w:pPr>
        <w:tabs>
          <w:tab w:val="left" w:pos="1701"/>
        </w:tabs>
        <w:spacing w:line="276" w:lineRule="auto"/>
        <w:ind w:left="1200" w:hangingChars="500" w:hanging="1200"/>
        <w:rPr>
          <w:sz w:val="24"/>
          <w:szCs w:val="24"/>
          <w:lang w:eastAsia="zh-CN"/>
        </w:rPr>
      </w:pPr>
      <w:r w:rsidRPr="00DD1770">
        <w:rPr>
          <w:sz w:val="24"/>
          <w:szCs w:val="24"/>
          <w:lang w:eastAsia="zh-CN"/>
        </w:rPr>
        <w:t>201</w:t>
      </w:r>
      <w:r>
        <w:rPr>
          <w:sz w:val="24"/>
          <w:szCs w:val="24"/>
          <w:lang w:eastAsia="zh-CN"/>
        </w:rPr>
        <w:t>5</w:t>
      </w:r>
      <w:r w:rsidRPr="00DD1770">
        <w:rPr>
          <w:sz w:val="24"/>
          <w:szCs w:val="24"/>
          <w:lang w:eastAsia="zh-CN"/>
        </w:rPr>
        <w:t xml:space="preserve">   Elected </w:t>
      </w:r>
      <w:r>
        <w:rPr>
          <w:sz w:val="24"/>
          <w:szCs w:val="24"/>
          <w:lang w:eastAsia="zh-CN"/>
        </w:rPr>
        <w:t>Fellow</w:t>
      </w:r>
      <w:r w:rsidRPr="00DD1770">
        <w:rPr>
          <w:sz w:val="24"/>
          <w:szCs w:val="24"/>
          <w:lang w:eastAsia="zh-CN"/>
        </w:rPr>
        <w:t xml:space="preserve"> of the World Academy of Sciences</w:t>
      </w:r>
      <w:r>
        <w:rPr>
          <w:sz w:val="24"/>
          <w:szCs w:val="24"/>
          <w:lang w:eastAsia="zh-CN"/>
        </w:rPr>
        <w:t xml:space="preserve"> (</w:t>
      </w:r>
      <w:r w:rsidRPr="00DD1770">
        <w:rPr>
          <w:sz w:val="24"/>
          <w:szCs w:val="24"/>
          <w:lang w:eastAsia="zh-CN"/>
        </w:rPr>
        <w:t>TWAS</w:t>
      </w:r>
      <w:r>
        <w:rPr>
          <w:sz w:val="24"/>
          <w:szCs w:val="24"/>
          <w:lang w:eastAsia="zh-CN"/>
        </w:rPr>
        <w:t>)</w:t>
      </w:r>
    </w:p>
    <w:p w14:paraId="5B142260" w14:textId="77777777" w:rsidR="002A5407" w:rsidRDefault="002A5407" w:rsidP="00DE713B">
      <w:pPr>
        <w:tabs>
          <w:tab w:val="left" w:pos="1701"/>
        </w:tabs>
        <w:spacing w:line="276" w:lineRule="auto"/>
        <w:ind w:left="1200" w:hangingChars="500" w:hanging="1200"/>
        <w:rPr>
          <w:sz w:val="24"/>
          <w:szCs w:val="24"/>
          <w:lang w:eastAsia="zh-CN"/>
        </w:rPr>
      </w:pPr>
      <w:bookmarkStart w:id="4" w:name="_Hlk72268526"/>
      <w:r w:rsidRPr="000D0D75">
        <w:rPr>
          <w:sz w:val="24"/>
          <w:szCs w:val="24"/>
          <w:lang w:eastAsia="zh-CN"/>
        </w:rPr>
        <w:t>201</w:t>
      </w:r>
      <w:r>
        <w:rPr>
          <w:sz w:val="24"/>
          <w:szCs w:val="24"/>
          <w:lang w:eastAsia="zh-CN"/>
        </w:rPr>
        <w:t>4</w:t>
      </w:r>
      <w:r w:rsidRPr="000D0D75">
        <w:rPr>
          <w:sz w:val="24"/>
          <w:szCs w:val="24"/>
          <w:lang w:eastAsia="zh-CN"/>
        </w:rPr>
        <w:t xml:space="preserve">   </w:t>
      </w:r>
      <w:r>
        <w:rPr>
          <w:sz w:val="24"/>
          <w:szCs w:val="24"/>
          <w:lang w:eastAsia="zh-CN"/>
        </w:rPr>
        <w:t xml:space="preserve">Awarded </w:t>
      </w:r>
      <w:r w:rsidRPr="0015521E">
        <w:rPr>
          <w:bCs/>
          <w:i/>
          <w:sz w:val="24"/>
          <w:szCs w:val="24"/>
          <w:lang w:eastAsia="zh-CN"/>
        </w:rPr>
        <w:t>Pro Arte et Scientia</w:t>
      </w:r>
      <w:r>
        <w:rPr>
          <w:sz w:val="24"/>
          <w:szCs w:val="24"/>
          <w:lang w:eastAsia="zh-CN"/>
        </w:rPr>
        <w:t xml:space="preserve"> Medal by the University of</w:t>
      </w:r>
      <w:r w:rsidRPr="000D0D75">
        <w:rPr>
          <w:sz w:val="24"/>
          <w:szCs w:val="24"/>
          <w:lang w:eastAsia="zh-CN"/>
        </w:rPr>
        <w:t xml:space="preserve"> Gothenburg</w:t>
      </w:r>
    </w:p>
    <w:bookmarkEnd w:id="4"/>
    <w:p w14:paraId="2E779884" w14:textId="77777777" w:rsidR="002A5407" w:rsidRDefault="002A5407" w:rsidP="00DE713B">
      <w:pPr>
        <w:tabs>
          <w:tab w:val="left" w:pos="1701"/>
        </w:tabs>
        <w:spacing w:line="276" w:lineRule="auto"/>
        <w:ind w:left="1200" w:hangingChars="500" w:hanging="1200"/>
        <w:rPr>
          <w:sz w:val="24"/>
          <w:szCs w:val="24"/>
          <w:lang w:eastAsia="zh-CN"/>
        </w:rPr>
      </w:pPr>
      <w:r w:rsidRPr="000D154D">
        <w:rPr>
          <w:sz w:val="24"/>
          <w:szCs w:val="24"/>
          <w:lang w:eastAsia="zh-CN"/>
        </w:rPr>
        <w:t>201</w:t>
      </w:r>
      <w:r>
        <w:rPr>
          <w:sz w:val="24"/>
          <w:szCs w:val="24"/>
          <w:lang w:eastAsia="zh-CN"/>
        </w:rPr>
        <w:t>3</w:t>
      </w:r>
      <w:r w:rsidRPr="000D154D">
        <w:rPr>
          <w:sz w:val="24"/>
          <w:szCs w:val="24"/>
          <w:lang w:eastAsia="zh-CN"/>
        </w:rPr>
        <w:t xml:space="preserve">   Elected Member of the Royal Society of Arts and Sciences in Gothenburg</w:t>
      </w:r>
    </w:p>
    <w:p w14:paraId="0D7A9A1A" w14:textId="04A1F611" w:rsidR="00DB2C72" w:rsidRDefault="00DB2C72" w:rsidP="000A6D13">
      <w:pPr>
        <w:tabs>
          <w:tab w:val="left" w:pos="1701"/>
        </w:tabs>
        <w:spacing w:line="276" w:lineRule="auto"/>
        <w:ind w:left="1200" w:hangingChars="500" w:hanging="1200"/>
        <w:rPr>
          <w:sz w:val="24"/>
          <w:szCs w:val="24"/>
          <w:lang w:eastAsia="zh-CN"/>
        </w:rPr>
      </w:pPr>
      <w:r w:rsidRPr="000D154D">
        <w:rPr>
          <w:sz w:val="24"/>
          <w:szCs w:val="24"/>
          <w:lang w:eastAsia="zh-CN"/>
        </w:rPr>
        <w:t>201</w:t>
      </w:r>
      <w:r>
        <w:rPr>
          <w:sz w:val="24"/>
          <w:szCs w:val="24"/>
          <w:lang w:eastAsia="zh-CN"/>
        </w:rPr>
        <w:t>2</w:t>
      </w:r>
      <w:r w:rsidRPr="000D154D">
        <w:rPr>
          <w:sz w:val="24"/>
          <w:szCs w:val="24"/>
          <w:lang w:eastAsia="zh-CN"/>
        </w:rPr>
        <w:t xml:space="preserve">   </w:t>
      </w:r>
      <w:r w:rsidR="000A6D13" w:rsidRPr="000A6D13">
        <w:rPr>
          <w:sz w:val="24"/>
          <w:szCs w:val="24"/>
          <w:lang w:eastAsia="zh-CN"/>
        </w:rPr>
        <w:t xml:space="preserve">Awarded the title of an Honorary Professor of </w:t>
      </w:r>
      <w:r w:rsidR="00884E7A">
        <w:rPr>
          <w:sz w:val="24"/>
          <w:szCs w:val="24"/>
          <w:lang w:eastAsia="zh-CN"/>
        </w:rPr>
        <w:t xml:space="preserve">the </w:t>
      </w:r>
      <w:r w:rsidR="000A6D13" w:rsidRPr="000A6D13">
        <w:rPr>
          <w:sz w:val="24"/>
          <w:szCs w:val="24"/>
          <w:lang w:eastAsia="zh-CN"/>
        </w:rPr>
        <w:t>Institute of Tibetan Plateau Research, CAS</w:t>
      </w:r>
    </w:p>
    <w:p w14:paraId="3D22C483" w14:textId="666309E7" w:rsidR="002A5407" w:rsidRDefault="002A5407" w:rsidP="00DE713B">
      <w:pPr>
        <w:tabs>
          <w:tab w:val="left" w:pos="1701"/>
        </w:tabs>
        <w:spacing w:line="276" w:lineRule="auto"/>
        <w:ind w:left="1200" w:hangingChars="500" w:hanging="1200"/>
        <w:rPr>
          <w:sz w:val="24"/>
          <w:szCs w:val="24"/>
          <w:lang w:eastAsia="zh-CN"/>
        </w:rPr>
      </w:pPr>
      <w:r>
        <w:rPr>
          <w:sz w:val="24"/>
          <w:szCs w:val="24"/>
          <w:lang w:eastAsia="zh-CN"/>
        </w:rPr>
        <w:t>2010   Elected Member of the Royal Swedish Academy of Sciences</w:t>
      </w:r>
    </w:p>
    <w:p w14:paraId="306AF0A8" w14:textId="77777777" w:rsidR="00C72BFA" w:rsidRDefault="00C72BFA" w:rsidP="009C0999">
      <w:pPr>
        <w:tabs>
          <w:tab w:val="center" w:pos="5400"/>
        </w:tabs>
        <w:outlineLvl w:val="0"/>
        <w:rPr>
          <w:rStyle w:val="ColoredStrike"/>
          <w:color w:val="auto"/>
          <w:sz w:val="24"/>
          <w:szCs w:val="24"/>
        </w:rPr>
      </w:pPr>
    </w:p>
    <w:p w14:paraId="3CEE1A7D" w14:textId="5E6DABF6" w:rsidR="00BB3F1A" w:rsidRDefault="009C0999" w:rsidP="009C0999">
      <w:pPr>
        <w:tabs>
          <w:tab w:val="center" w:pos="5400"/>
        </w:tabs>
        <w:outlineLvl w:val="0"/>
        <w:rPr>
          <w:rStyle w:val="ColoredStrike"/>
          <w:color w:val="auto"/>
          <w:sz w:val="24"/>
          <w:szCs w:val="24"/>
        </w:rPr>
      </w:pPr>
      <w:r w:rsidRPr="00BB3F1A">
        <w:rPr>
          <w:rStyle w:val="ColoredStrike"/>
          <w:color w:val="auto"/>
          <w:sz w:val="24"/>
          <w:szCs w:val="24"/>
        </w:rPr>
        <w:tab/>
      </w:r>
      <w:r w:rsidR="009A133C" w:rsidRPr="009A133C">
        <w:rPr>
          <w:rStyle w:val="ColoredStrike"/>
          <w:b/>
          <w:bCs/>
          <w:dstrike w:val="0"/>
          <w:color w:val="auto"/>
          <w:sz w:val="24"/>
          <w:szCs w:val="24"/>
        </w:rPr>
        <w:t>Selected</w:t>
      </w:r>
      <w:r w:rsidR="009A133C">
        <w:rPr>
          <w:rStyle w:val="ColoredStrike"/>
          <w:b/>
          <w:bCs/>
          <w:dstrike w:val="0"/>
          <w:color w:val="auto"/>
          <w:sz w:val="24"/>
          <w:szCs w:val="24"/>
        </w:rPr>
        <w:t xml:space="preserve"> </w:t>
      </w:r>
      <w:r w:rsidR="009A133C">
        <w:rPr>
          <w:b/>
          <w:sz w:val="24"/>
          <w:szCs w:val="24"/>
        </w:rPr>
        <w:t>c</w:t>
      </w:r>
      <w:r w:rsidRPr="00BB3F1A">
        <w:rPr>
          <w:b/>
          <w:sz w:val="24"/>
          <w:szCs w:val="24"/>
        </w:rPr>
        <w:t xml:space="preserve">ommissions of </w:t>
      </w:r>
      <w:r w:rsidR="009A133C">
        <w:rPr>
          <w:b/>
          <w:sz w:val="24"/>
          <w:szCs w:val="24"/>
        </w:rPr>
        <w:t>t</w:t>
      </w:r>
      <w:r w:rsidRPr="00BB3F1A">
        <w:rPr>
          <w:b/>
          <w:sz w:val="24"/>
          <w:szCs w:val="24"/>
        </w:rPr>
        <w:t>rust</w:t>
      </w:r>
      <w:r w:rsidRPr="00BB3F1A">
        <w:rPr>
          <w:rStyle w:val="ColoredStrike"/>
          <w:color w:val="auto"/>
          <w:sz w:val="24"/>
          <w:szCs w:val="24"/>
        </w:rPr>
        <w:tab/>
      </w: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9072"/>
      </w:tblGrid>
      <w:tr w:rsidR="009C0999" w14:paraId="46E91CE7" w14:textId="77777777" w:rsidTr="009C0999">
        <w:tc>
          <w:tcPr>
            <w:tcW w:w="1668" w:type="dxa"/>
          </w:tcPr>
          <w:p w14:paraId="05861206" w14:textId="78723945" w:rsidR="00E63E80" w:rsidRPr="00E63E80" w:rsidRDefault="00E63E80" w:rsidP="009C0999">
            <w:pPr>
              <w:tabs>
                <w:tab w:val="clear" w:pos="10800"/>
                <w:tab w:val="left" w:pos="720"/>
                <w:tab w:val="left" w:pos="1276"/>
                <w:tab w:val="left" w:pos="9781"/>
              </w:tabs>
              <w:spacing w:line="276" w:lineRule="auto"/>
              <w:jc w:val="both"/>
              <w:rPr>
                <w:rFonts w:eastAsiaTheme="minorEastAsia"/>
                <w:sz w:val="24"/>
                <w:szCs w:val="24"/>
                <w:lang w:val="sv-SE" w:eastAsia="zh-CN"/>
              </w:rPr>
            </w:pPr>
            <w:r>
              <w:rPr>
                <w:rFonts w:eastAsiaTheme="minorEastAsia" w:hint="eastAsia"/>
                <w:sz w:val="24"/>
                <w:szCs w:val="24"/>
                <w:lang w:eastAsia="zh-CN"/>
              </w:rPr>
              <w:t>2024</w:t>
            </w:r>
            <w:r>
              <w:rPr>
                <w:rFonts w:eastAsiaTheme="minorEastAsia"/>
                <w:sz w:val="24"/>
                <w:szCs w:val="24"/>
                <w:lang w:val="sv-SE" w:eastAsia="zh-CN"/>
              </w:rPr>
              <w:t>-</w:t>
            </w:r>
          </w:p>
          <w:p w14:paraId="408B2724" w14:textId="77777777" w:rsidR="00C87419" w:rsidRDefault="00C87419" w:rsidP="009C0999">
            <w:pPr>
              <w:tabs>
                <w:tab w:val="clear" w:pos="10800"/>
                <w:tab w:val="left" w:pos="720"/>
                <w:tab w:val="left" w:pos="1276"/>
                <w:tab w:val="left" w:pos="9781"/>
              </w:tabs>
              <w:spacing w:line="276" w:lineRule="auto"/>
              <w:jc w:val="both"/>
              <w:rPr>
                <w:sz w:val="24"/>
                <w:szCs w:val="24"/>
              </w:rPr>
            </w:pPr>
          </w:p>
          <w:p w14:paraId="7D7FBA1A" w14:textId="240074BC" w:rsidR="00F94076" w:rsidRDefault="00F94076" w:rsidP="009C0999">
            <w:pPr>
              <w:tabs>
                <w:tab w:val="clear" w:pos="10800"/>
                <w:tab w:val="left" w:pos="720"/>
                <w:tab w:val="left" w:pos="1276"/>
                <w:tab w:val="left" w:pos="9781"/>
              </w:tabs>
              <w:spacing w:line="276" w:lineRule="auto"/>
              <w:jc w:val="both"/>
              <w:rPr>
                <w:sz w:val="24"/>
                <w:szCs w:val="24"/>
              </w:rPr>
            </w:pPr>
            <w:r>
              <w:rPr>
                <w:sz w:val="24"/>
                <w:szCs w:val="24"/>
              </w:rPr>
              <w:t>2023-2024</w:t>
            </w:r>
          </w:p>
          <w:p w14:paraId="3A36A804" w14:textId="77777777" w:rsidR="00141ADB" w:rsidRDefault="00141ADB" w:rsidP="009C0999">
            <w:pPr>
              <w:tabs>
                <w:tab w:val="clear" w:pos="10800"/>
                <w:tab w:val="left" w:pos="720"/>
                <w:tab w:val="left" w:pos="1276"/>
                <w:tab w:val="left" w:pos="9781"/>
              </w:tabs>
              <w:spacing w:line="276" w:lineRule="auto"/>
              <w:jc w:val="both"/>
              <w:rPr>
                <w:sz w:val="24"/>
                <w:szCs w:val="24"/>
              </w:rPr>
            </w:pPr>
          </w:p>
          <w:p w14:paraId="12B6941A" w14:textId="77777777" w:rsidR="00BD44BF" w:rsidRDefault="00BD44BF" w:rsidP="009C0999">
            <w:pPr>
              <w:tabs>
                <w:tab w:val="clear" w:pos="10800"/>
                <w:tab w:val="left" w:pos="720"/>
                <w:tab w:val="left" w:pos="1276"/>
                <w:tab w:val="left" w:pos="9781"/>
              </w:tabs>
              <w:spacing w:line="276" w:lineRule="auto"/>
              <w:jc w:val="both"/>
              <w:rPr>
                <w:sz w:val="24"/>
                <w:szCs w:val="24"/>
              </w:rPr>
            </w:pPr>
            <w:r>
              <w:rPr>
                <w:sz w:val="24"/>
                <w:szCs w:val="24"/>
              </w:rPr>
              <w:t>2024</w:t>
            </w:r>
          </w:p>
          <w:p w14:paraId="445E7015" w14:textId="036D49D8"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2023-2024</w:t>
            </w:r>
          </w:p>
        </w:tc>
        <w:tc>
          <w:tcPr>
            <w:tcW w:w="9072" w:type="dxa"/>
          </w:tcPr>
          <w:p w14:paraId="562E4597" w14:textId="5D03A114" w:rsidR="00E63E80" w:rsidRDefault="00A22764" w:rsidP="00A53FB0">
            <w:pPr>
              <w:tabs>
                <w:tab w:val="clear" w:pos="10800"/>
                <w:tab w:val="left" w:pos="720"/>
                <w:tab w:val="left" w:pos="1276"/>
                <w:tab w:val="left" w:pos="9781"/>
              </w:tabs>
              <w:spacing w:line="276" w:lineRule="auto"/>
              <w:jc w:val="both"/>
              <w:rPr>
                <w:sz w:val="24"/>
                <w:szCs w:val="24"/>
              </w:rPr>
            </w:pPr>
            <w:r>
              <w:rPr>
                <w:sz w:val="24"/>
                <w:szCs w:val="24"/>
              </w:rPr>
              <w:lastRenderedPageBreak/>
              <w:t xml:space="preserve">Member of the Scientific </w:t>
            </w:r>
            <w:r w:rsidR="00884E7A">
              <w:rPr>
                <w:sz w:val="24"/>
                <w:szCs w:val="24"/>
              </w:rPr>
              <w:t>Steering</w:t>
            </w:r>
            <w:r>
              <w:rPr>
                <w:sz w:val="24"/>
                <w:szCs w:val="24"/>
              </w:rPr>
              <w:t xml:space="preserve"> Committee of the National Climate Center, China Meteorological </w:t>
            </w:r>
            <w:r w:rsidR="00884E7A">
              <w:rPr>
                <w:sz w:val="24"/>
                <w:szCs w:val="24"/>
              </w:rPr>
              <w:t>Administration</w:t>
            </w:r>
          </w:p>
          <w:p w14:paraId="1B918D4C" w14:textId="77777777" w:rsidR="00D31DF1" w:rsidRDefault="00D31DF1" w:rsidP="00A53FB0">
            <w:pPr>
              <w:tabs>
                <w:tab w:val="clear" w:pos="10800"/>
                <w:tab w:val="left" w:pos="720"/>
                <w:tab w:val="left" w:pos="1276"/>
                <w:tab w:val="left" w:pos="9781"/>
              </w:tabs>
              <w:spacing w:line="276" w:lineRule="auto"/>
              <w:jc w:val="both"/>
              <w:rPr>
                <w:sz w:val="24"/>
                <w:szCs w:val="24"/>
              </w:rPr>
            </w:pPr>
            <w:r w:rsidRPr="00D31DF1">
              <w:rPr>
                <w:sz w:val="24"/>
                <w:szCs w:val="24"/>
              </w:rPr>
              <w:t xml:space="preserve">Member of the Board of Selection Committee of the ICBS (International Congress of Basic </w:t>
            </w:r>
          </w:p>
          <w:p w14:paraId="3557DA09" w14:textId="7664FED8" w:rsidR="00141ADB" w:rsidRDefault="00141ADB" w:rsidP="00A53FB0">
            <w:pPr>
              <w:tabs>
                <w:tab w:val="clear" w:pos="10800"/>
                <w:tab w:val="left" w:pos="720"/>
                <w:tab w:val="left" w:pos="1276"/>
                <w:tab w:val="left" w:pos="9781"/>
              </w:tabs>
              <w:spacing w:line="276" w:lineRule="auto"/>
              <w:jc w:val="both"/>
              <w:rPr>
                <w:sz w:val="24"/>
                <w:szCs w:val="24"/>
              </w:rPr>
            </w:pPr>
            <w:r w:rsidRPr="00141ADB">
              <w:rPr>
                <w:sz w:val="24"/>
                <w:szCs w:val="24"/>
              </w:rPr>
              <w:lastRenderedPageBreak/>
              <w:t>Science) Frontiers of Science Award (FSA) for Climate &amp; Environment Modeling</w:t>
            </w:r>
          </w:p>
          <w:p w14:paraId="4EBC0309" w14:textId="4B624181" w:rsidR="00BD44BF" w:rsidRDefault="00BD44BF" w:rsidP="00A53FB0">
            <w:pPr>
              <w:tabs>
                <w:tab w:val="clear" w:pos="10800"/>
                <w:tab w:val="left" w:pos="720"/>
                <w:tab w:val="left" w:pos="1276"/>
                <w:tab w:val="left" w:pos="9781"/>
              </w:tabs>
              <w:spacing w:line="276" w:lineRule="auto"/>
              <w:jc w:val="both"/>
              <w:rPr>
                <w:sz w:val="24"/>
                <w:szCs w:val="24"/>
              </w:rPr>
            </w:pPr>
            <w:r w:rsidRPr="00BD44BF">
              <w:rPr>
                <w:sz w:val="24"/>
                <w:szCs w:val="24"/>
              </w:rPr>
              <w:t>Member of the Global Committee of the ICBS's FSA Award</w:t>
            </w:r>
          </w:p>
          <w:p w14:paraId="75FEB16A" w14:textId="015C5881" w:rsidR="00C232C2" w:rsidRDefault="009C0999" w:rsidP="00A53FB0">
            <w:pPr>
              <w:tabs>
                <w:tab w:val="clear" w:pos="10800"/>
                <w:tab w:val="left" w:pos="720"/>
                <w:tab w:val="left" w:pos="1276"/>
                <w:tab w:val="left" w:pos="9781"/>
              </w:tabs>
              <w:spacing w:line="276" w:lineRule="auto"/>
              <w:jc w:val="both"/>
              <w:rPr>
                <w:sz w:val="24"/>
                <w:szCs w:val="24"/>
              </w:rPr>
            </w:pPr>
            <w:r w:rsidRPr="009C0999">
              <w:rPr>
                <w:sz w:val="24"/>
                <w:szCs w:val="24"/>
              </w:rPr>
              <w:t>Member of the Membership Advisory Committees of TWAS</w:t>
            </w:r>
            <w:r>
              <w:rPr>
                <w:sz w:val="24"/>
                <w:szCs w:val="24"/>
              </w:rPr>
              <w:t>.</w:t>
            </w:r>
          </w:p>
        </w:tc>
      </w:tr>
      <w:tr w:rsidR="009C0999" w14:paraId="0530B76A" w14:textId="77777777" w:rsidTr="009C0999">
        <w:tc>
          <w:tcPr>
            <w:tcW w:w="1668" w:type="dxa"/>
          </w:tcPr>
          <w:p w14:paraId="7806AB3F" w14:textId="41BD8D68"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lastRenderedPageBreak/>
              <w:t>2023-2027</w:t>
            </w:r>
          </w:p>
        </w:tc>
        <w:tc>
          <w:tcPr>
            <w:tcW w:w="9072" w:type="dxa"/>
          </w:tcPr>
          <w:p w14:paraId="32E48E38" w14:textId="18CAE0D3"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Advisory Board of “National Science Review (NSR)”</w:t>
            </w:r>
            <w:r>
              <w:rPr>
                <w:sz w:val="24"/>
                <w:szCs w:val="24"/>
              </w:rPr>
              <w:t>.</w:t>
            </w:r>
          </w:p>
        </w:tc>
      </w:tr>
      <w:tr w:rsidR="009C0999" w14:paraId="3A2ACAA8" w14:textId="77777777" w:rsidTr="009C0999">
        <w:tc>
          <w:tcPr>
            <w:tcW w:w="1668" w:type="dxa"/>
          </w:tcPr>
          <w:p w14:paraId="4491B3AA" w14:textId="60D61DE4" w:rsidR="006314CE" w:rsidRDefault="006314CE" w:rsidP="009C0999">
            <w:pPr>
              <w:tabs>
                <w:tab w:val="clear" w:pos="10800"/>
                <w:tab w:val="left" w:pos="720"/>
                <w:tab w:val="left" w:pos="1276"/>
                <w:tab w:val="left" w:pos="9781"/>
              </w:tabs>
              <w:spacing w:line="276" w:lineRule="auto"/>
              <w:jc w:val="both"/>
              <w:rPr>
                <w:sz w:val="24"/>
                <w:szCs w:val="24"/>
              </w:rPr>
            </w:pPr>
            <w:r>
              <w:rPr>
                <w:sz w:val="24"/>
                <w:szCs w:val="24"/>
              </w:rPr>
              <w:t>2021-</w:t>
            </w:r>
          </w:p>
          <w:p w14:paraId="38F91268" w14:textId="6C10336C"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2021-</w:t>
            </w:r>
          </w:p>
        </w:tc>
        <w:tc>
          <w:tcPr>
            <w:tcW w:w="9072" w:type="dxa"/>
          </w:tcPr>
          <w:p w14:paraId="361636C0" w14:textId="77777777"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Elected member of the Future Earth Governing Council.</w:t>
            </w:r>
          </w:p>
          <w:p w14:paraId="464402C3" w14:textId="0E429AEE" w:rsidR="006314CE" w:rsidRDefault="006314CE" w:rsidP="009C0999">
            <w:pPr>
              <w:tabs>
                <w:tab w:val="clear" w:pos="10800"/>
                <w:tab w:val="left" w:pos="720"/>
                <w:tab w:val="left" w:pos="1276"/>
                <w:tab w:val="left" w:pos="9781"/>
              </w:tabs>
              <w:spacing w:line="276" w:lineRule="auto"/>
              <w:jc w:val="both"/>
              <w:rPr>
                <w:sz w:val="24"/>
                <w:szCs w:val="24"/>
              </w:rPr>
            </w:pPr>
            <w:r w:rsidRPr="006314CE">
              <w:rPr>
                <w:sz w:val="24"/>
                <w:szCs w:val="24"/>
              </w:rPr>
              <w:t>Chairman of the Scientific Steering Committee of Beijing Institute of Urban Meteorology</w:t>
            </w:r>
          </w:p>
        </w:tc>
      </w:tr>
      <w:tr w:rsidR="009C0999" w14:paraId="6B48B586" w14:textId="77777777" w:rsidTr="009C0999">
        <w:tc>
          <w:tcPr>
            <w:tcW w:w="1668" w:type="dxa"/>
          </w:tcPr>
          <w:p w14:paraId="16AD6461" w14:textId="303CD02D"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2021, 2023</w:t>
            </w:r>
          </w:p>
        </w:tc>
        <w:tc>
          <w:tcPr>
            <w:tcW w:w="9072" w:type="dxa"/>
          </w:tcPr>
          <w:p w14:paraId="14F08C72" w14:textId="2F888C39"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Editorial Board of the “10 New Insights in Climate Science 2021” led by Future Earth, The Earth League and WCRP.</w:t>
            </w:r>
          </w:p>
        </w:tc>
      </w:tr>
      <w:tr w:rsidR="009C0999" w14:paraId="23842112" w14:textId="77777777" w:rsidTr="009C0999">
        <w:tc>
          <w:tcPr>
            <w:tcW w:w="1668" w:type="dxa"/>
          </w:tcPr>
          <w:p w14:paraId="5F68B3CA" w14:textId="2C10A1FE"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2020-2024</w:t>
            </w:r>
          </w:p>
        </w:tc>
        <w:tc>
          <w:tcPr>
            <w:tcW w:w="9072" w:type="dxa"/>
          </w:tcPr>
          <w:p w14:paraId="4EC62B9E" w14:textId="7C1DA924"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Board member of The Future Earth Sweden Foundation</w:t>
            </w:r>
            <w:r>
              <w:rPr>
                <w:sz w:val="24"/>
                <w:szCs w:val="24"/>
              </w:rPr>
              <w:t>.</w:t>
            </w:r>
          </w:p>
        </w:tc>
      </w:tr>
      <w:tr w:rsidR="009C0999" w14:paraId="425704CD" w14:textId="77777777" w:rsidTr="009C0999">
        <w:tc>
          <w:tcPr>
            <w:tcW w:w="1668" w:type="dxa"/>
          </w:tcPr>
          <w:p w14:paraId="1EF56CC2" w14:textId="20C619A5"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2019-</w:t>
            </w:r>
          </w:p>
        </w:tc>
        <w:tc>
          <w:tcPr>
            <w:tcW w:w="9072" w:type="dxa"/>
          </w:tcPr>
          <w:p w14:paraId="485A1150" w14:textId="33B76158"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 xml:space="preserve">Chair of the </w:t>
            </w:r>
            <w:r w:rsidR="00B6791F" w:rsidRPr="00B6791F">
              <w:rPr>
                <w:sz w:val="24"/>
                <w:szCs w:val="24"/>
              </w:rPr>
              <w:t>Alumni Strategic Advisory Committee</w:t>
            </w:r>
            <w:r w:rsidR="00956987" w:rsidRPr="002E249B">
              <w:rPr>
                <w:sz w:val="24"/>
                <w:szCs w:val="24"/>
              </w:rPr>
              <w:t xml:space="preserve">, School of </w:t>
            </w:r>
            <w:r w:rsidRPr="009C0999">
              <w:rPr>
                <w:sz w:val="24"/>
                <w:szCs w:val="24"/>
              </w:rPr>
              <w:t>Atmospheric Science</w:t>
            </w:r>
            <w:r w:rsidR="00956987">
              <w:rPr>
                <w:sz w:val="24"/>
                <w:szCs w:val="24"/>
              </w:rPr>
              <w:t>,</w:t>
            </w:r>
            <w:r w:rsidRPr="009C0999">
              <w:rPr>
                <w:sz w:val="24"/>
                <w:szCs w:val="24"/>
              </w:rPr>
              <w:t xml:space="preserve"> Nanjing University, China.</w:t>
            </w:r>
          </w:p>
        </w:tc>
      </w:tr>
      <w:tr w:rsidR="009C0999" w14:paraId="4FE5898B" w14:textId="77777777" w:rsidTr="009C0999">
        <w:tc>
          <w:tcPr>
            <w:tcW w:w="1668" w:type="dxa"/>
          </w:tcPr>
          <w:p w14:paraId="1F60050A" w14:textId="13E7BBA1"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2018-2023</w:t>
            </w:r>
          </w:p>
        </w:tc>
        <w:tc>
          <w:tcPr>
            <w:tcW w:w="9072" w:type="dxa"/>
          </w:tcPr>
          <w:p w14:paraId="41AE1EEF" w14:textId="483A355A" w:rsidR="009C0999" w:rsidRPr="009C0999" w:rsidRDefault="009C0999" w:rsidP="009C0999">
            <w:pPr>
              <w:tabs>
                <w:tab w:val="clear" w:pos="10800"/>
                <w:tab w:val="left" w:pos="720"/>
                <w:tab w:val="left" w:pos="1276"/>
                <w:tab w:val="left" w:pos="9781"/>
              </w:tabs>
              <w:spacing w:line="276" w:lineRule="auto"/>
              <w:jc w:val="both"/>
              <w:rPr>
                <w:rFonts w:eastAsiaTheme="minorEastAsia"/>
                <w:sz w:val="24"/>
                <w:szCs w:val="24"/>
                <w:lang w:eastAsia="zh-CN"/>
              </w:rPr>
            </w:pPr>
            <w:r w:rsidRPr="009C0999">
              <w:rPr>
                <w:sz w:val="24"/>
                <w:szCs w:val="24"/>
              </w:rPr>
              <w:t>Mentor for Wallenberg Academy Fellows’ mentorship programme supported by the Wallenberg Foundation and the Royal Swedish Academy of Sciences</w:t>
            </w:r>
            <w:r>
              <w:rPr>
                <w:rFonts w:eastAsiaTheme="minorEastAsia" w:hint="eastAsia"/>
                <w:sz w:val="24"/>
                <w:szCs w:val="24"/>
                <w:lang w:eastAsia="zh-CN"/>
              </w:rPr>
              <w:t>.</w:t>
            </w:r>
          </w:p>
        </w:tc>
      </w:tr>
      <w:tr w:rsidR="009C0999" w14:paraId="397A1BA9" w14:textId="77777777" w:rsidTr="009C0999">
        <w:tc>
          <w:tcPr>
            <w:tcW w:w="1668" w:type="dxa"/>
          </w:tcPr>
          <w:p w14:paraId="33DA87B7" w14:textId="166B620A"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2018-2021</w:t>
            </w:r>
          </w:p>
        </w:tc>
        <w:tc>
          <w:tcPr>
            <w:tcW w:w="9072" w:type="dxa"/>
          </w:tcPr>
          <w:p w14:paraId="619558BC" w14:textId="040D3C6E"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Coordinating Lead Author of the sixth Assessment Report (AR6) of IPCC (International Panel of Climate Change) Working Group I</w:t>
            </w:r>
            <w:r>
              <w:rPr>
                <w:sz w:val="24"/>
                <w:szCs w:val="24"/>
              </w:rPr>
              <w:t>.</w:t>
            </w:r>
          </w:p>
        </w:tc>
      </w:tr>
      <w:tr w:rsidR="009C0999" w14:paraId="2A47F13B" w14:textId="77777777" w:rsidTr="009C0999">
        <w:tc>
          <w:tcPr>
            <w:tcW w:w="1668" w:type="dxa"/>
          </w:tcPr>
          <w:p w14:paraId="6A2AC860" w14:textId="6C3FBE4F"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2018-</w:t>
            </w:r>
          </w:p>
        </w:tc>
        <w:tc>
          <w:tcPr>
            <w:tcW w:w="9072" w:type="dxa"/>
          </w:tcPr>
          <w:p w14:paraId="0655F295" w14:textId="300B70A0"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International expert for CAS’ pilot project “Big data for Earth Science"</w:t>
            </w:r>
            <w:r>
              <w:rPr>
                <w:sz w:val="24"/>
                <w:szCs w:val="24"/>
              </w:rPr>
              <w:t>.</w:t>
            </w:r>
          </w:p>
        </w:tc>
      </w:tr>
      <w:tr w:rsidR="009C0999" w14:paraId="34997A9D" w14:textId="77777777" w:rsidTr="009C0999">
        <w:tc>
          <w:tcPr>
            <w:tcW w:w="1668" w:type="dxa"/>
          </w:tcPr>
          <w:p w14:paraId="24FE39A1" w14:textId="6224A4F6"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2018-</w:t>
            </w:r>
            <w:r w:rsidR="00531154">
              <w:rPr>
                <w:sz w:val="24"/>
                <w:szCs w:val="24"/>
              </w:rPr>
              <w:t>2021</w:t>
            </w:r>
          </w:p>
        </w:tc>
        <w:tc>
          <w:tcPr>
            <w:tcW w:w="9072" w:type="dxa"/>
          </w:tcPr>
          <w:p w14:paraId="47F59D1F" w14:textId="227F4D43"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Chair of the Class for Geosciences of the Royal Swedish Academy of Sciences</w:t>
            </w:r>
            <w:r>
              <w:rPr>
                <w:sz w:val="24"/>
                <w:szCs w:val="24"/>
              </w:rPr>
              <w:t>.</w:t>
            </w:r>
          </w:p>
        </w:tc>
      </w:tr>
      <w:tr w:rsidR="009C0999" w14:paraId="6346CFAF" w14:textId="77777777" w:rsidTr="009C0999">
        <w:tc>
          <w:tcPr>
            <w:tcW w:w="1668" w:type="dxa"/>
          </w:tcPr>
          <w:p w14:paraId="7F01B664" w14:textId="3D6A70EB"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2017-2021</w:t>
            </w:r>
          </w:p>
        </w:tc>
        <w:tc>
          <w:tcPr>
            <w:tcW w:w="9072" w:type="dxa"/>
          </w:tcPr>
          <w:p w14:paraId="7FBF26F7" w14:textId="7A94E957"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Editorial Board of "Big Earth Data"</w:t>
            </w:r>
            <w:r>
              <w:rPr>
                <w:sz w:val="24"/>
                <w:szCs w:val="24"/>
              </w:rPr>
              <w:t>.</w:t>
            </w:r>
          </w:p>
        </w:tc>
      </w:tr>
      <w:tr w:rsidR="009C0999" w14:paraId="61E41113" w14:textId="77777777" w:rsidTr="009C0999">
        <w:tc>
          <w:tcPr>
            <w:tcW w:w="1668" w:type="dxa"/>
          </w:tcPr>
          <w:p w14:paraId="2E9A5374" w14:textId="50FC4720"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2017-</w:t>
            </w:r>
          </w:p>
        </w:tc>
        <w:tc>
          <w:tcPr>
            <w:tcW w:w="9072" w:type="dxa"/>
          </w:tcPr>
          <w:p w14:paraId="71804BAD" w14:textId="2558A942"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International Jury for the TWAS-Lenovo Science Prize in Geological Sciences.</w:t>
            </w:r>
          </w:p>
        </w:tc>
      </w:tr>
      <w:tr w:rsidR="009C0999" w14:paraId="37B8E0C0" w14:textId="77777777" w:rsidTr="009C0999">
        <w:tc>
          <w:tcPr>
            <w:tcW w:w="1668" w:type="dxa"/>
          </w:tcPr>
          <w:p w14:paraId="056FEF08" w14:textId="7D66418C"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2017-2019</w:t>
            </w:r>
          </w:p>
        </w:tc>
        <w:tc>
          <w:tcPr>
            <w:tcW w:w="9072" w:type="dxa"/>
          </w:tcPr>
          <w:p w14:paraId="3231B350" w14:textId="63917016"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 xml:space="preserve">Member of </w:t>
            </w:r>
            <w:r w:rsidR="007D2DA6">
              <w:rPr>
                <w:sz w:val="24"/>
                <w:szCs w:val="24"/>
              </w:rPr>
              <w:t xml:space="preserve">the </w:t>
            </w:r>
            <w:r w:rsidRPr="009C0999">
              <w:rPr>
                <w:sz w:val="24"/>
                <w:szCs w:val="24"/>
              </w:rPr>
              <w:t>External Science Advisory Group (ESAG) of the Bolin Centre for Climate Research at Stockholm University.</w:t>
            </w:r>
          </w:p>
        </w:tc>
      </w:tr>
      <w:tr w:rsidR="009C0999" w14:paraId="10DEF0D2" w14:textId="77777777" w:rsidTr="009C0999">
        <w:tc>
          <w:tcPr>
            <w:tcW w:w="1668" w:type="dxa"/>
          </w:tcPr>
          <w:p w14:paraId="4A92F3AD" w14:textId="26A8533E"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2016-</w:t>
            </w:r>
          </w:p>
        </w:tc>
        <w:tc>
          <w:tcPr>
            <w:tcW w:w="9072" w:type="dxa"/>
          </w:tcPr>
          <w:p w14:paraId="029B0A18" w14:textId="047F00B4"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Chair of the Nomination Committee of the Stockholm Water Prize</w:t>
            </w:r>
            <w:r>
              <w:rPr>
                <w:sz w:val="24"/>
                <w:szCs w:val="24"/>
              </w:rPr>
              <w:t>.</w:t>
            </w:r>
          </w:p>
        </w:tc>
      </w:tr>
      <w:tr w:rsidR="009C0999" w14:paraId="76B661F8" w14:textId="77777777" w:rsidTr="009C0999">
        <w:tc>
          <w:tcPr>
            <w:tcW w:w="1668" w:type="dxa"/>
          </w:tcPr>
          <w:p w14:paraId="53C96150" w14:textId="1431527D"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2016-</w:t>
            </w:r>
          </w:p>
        </w:tc>
        <w:tc>
          <w:tcPr>
            <w:tcW w:w="9072" w:type="dxa"/>
          </w:tcPr>
          <w:p w14:paraId="6FA70D4E" w14:textId="5D85F4DA"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 xml:space="preserve">Member of </w:t>
            </w:r>
            <w:r w:rsidR="007D2DA6">
              <w:rPr>
                <w:sz w:val="24"/>
                <w:szCs w:val="24"/>
              </w:rPr>
              <w:t xml:space="preserve">the </w:t>
            </w:r>
            <w:r w:rsidRPr="009C0999">
              <w:rPr>
                <w:sz w:val="24"/>
                <w:szCs w:val="24"/>
              </w:rPr>
              <w:t>Science Steering Committee of the Future Earth Core Project Integrated Risk Governance (IRG)</w:t>
            </w:r>
            <w:r>
              <w:rPr>
                <w:sz w:val="24"/>
                <w:szCs w:val="24"/>
              </w:rPr>
              <w:t>.</w:t>
            </w:r>
          </w:p>
        </w:tc>
      </w:tr>
      <w:tr w:rsidR="009C0999" w14:paraId="2E632A78" w14:textId="77777777" w:rsidTr="009C0999">
        <w:tc>
          <w:tcPr>
            <w:tcW w:w="1668" w:type="dxa"/>
          </w:tcPr>
          <w:p w14:paraId="4DD95204" w14:textId="24C4AC5A"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2016-</w:t>
            </w:r>
            <w:r w:rsidR="00223FA4">
              <w:rPr>
                <w:sz w:val="24"/>
                <w:szCs w:val="24"/>
              </w:rPr>
              <w:t>2019</w:t>
            </w:r>
          </w:p>
        </w:tc>
        <w:tc>
          <w:tcPr>
            <w:tcW w:w="9072" w:type="dxa"/>
          </w:tcPr>
          <w:p w14:paraId="252C4516" w14:textId="5FF49BD1"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Advisory Board for Penn State’s Advanced Data Assimilation and Predictability Techniques (ADAPT) Center</w:t>
            </w:r>
            <w:r>
              <w:rPr>
                <w:sz w:val="24"/>
                <w:szCs w:val="24"/>
              </w:rPr>
              <w:t>.</w:t>
            </w:r>
          </w:p>
        </w:tc>
      </w:tr>
      <w:tr w:rsidR="009C0999" w14:paraId="5B59E481" w14:textId="77777777" w:rsidTr="009C0999">
        <w:tc>
          <w:tcPr>
            <w:tcW w:w="1668" w:type="dxa"/>
          </w:tcPr>
          <w:p w14:paraId="4E53044E" w14:textId="2A2B4177"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2015-2017</w:t>
            </w:r>
          </w:p>
        </w:tc>
        <w:tc>
          <w:tcPr>
            <w:tcW w:w="9072" w:type="dxa"/>
          </w:tcPr>
          <w:p w14:paraId="61D8F5C8" w14:textId="7669236A"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Baltic Earth Senior Advisory Board</w:t>
            </w:r>
          </w:p>
        </w:tc>
      </w:tr>
      <w:tr w:rsidR="009C0999" w14:paraId="7E81B31B" w14:textId="77777777" w:rsidTr="009C0999">
        <w:tc>
          <w:tcPr>
            <w:tcW w:w="1668" w:type="dxa"/>
          </w:tcPr>
          <w:p w14:paraId="22A00374" w14:textId="0C46BB1A"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2015-2017</w:t>
            </w:r>
          </w:p>
        </w:tc>
        <w:tc>
          <w:tcPr>
            <w:tcW w:w="9072" w:type="dxa"/>
          </w:tcPr>
          <w:p w14:paraId="6FB143C4" w14:textId="655844CF"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Chief Editor of the Oxford Research Encyclopedia “Regional climate and climate change in the region of Tibet”</w:t>
            </w:r>
          </w:p>
        </w:tc>
      </w:tr>
      <w:tr w:rsidR="009C0999" w14:paraId="3A1A8C79" w14:textId="77777777" w:rsidTr="009C0999">
        <w:tc>
          <w:tcPr>
            <w:tcW w:w="1668" w:type="dxa"/>
          </w:tcPr>
          <w:p w14:paraId="50C10B38" w14:textId="0E7951C1"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2014-2016</w:t>
            </w:r>
          </w:p>
        </w:tc>
        <w:tc>
          <w:tcPr>
            <w:tcW w:w="9072" w:type="dxa"/>
          </w:tcPr>
          <w:p w14:paraId="18D8394A" w14:textId="16034F58"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Associate Editor-in-Chief of “Journal of Geographical Sciences”</w:t>
            </w:r>
            <w:r>
              <w:rPr>
                <w:sz w:val="24"/>
                <w:szCs w:val="24"/>
              </w:rPr>
              <w:t>.</w:t>
            </w:r>
          </w:p>
        </w:tc>
      </w:tr>
      <w:tr w:rsidR="009C0999" w14:paraId="36306BE2" w14:textId="77777777" w:rsidTr="009C0999">
        <w:tc>
          <w:tcPr>
            <w:tcW w:w="1668" w:type="dxa"/>
          </w:tcPr>
          <w:p w14:paraId="278BC777" w14:textId="2B80249C"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2014-</w:t>
            </w:r>
          </w:p>
        </w:tc>
        <w:tc>
          <w:tcPr>
            <w:tcW w:w="9072" w:type="dxa"/>
          </w:tcPr>
          <w:p w14:paraId="386FDAFA" w14:textId="53125209"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Associate Editor-in-Chief of “Advances in Climate Change Research”</w:t>
            </w:r>
            <w:r>
              <w:rPr>
                <w:sz w:val="24"/>
                <w:szCs w:val="24"/>
              </w:rPr>
              <w:t>.</w:t>
            </w:r>
          </w:p>
        </w:tc>
      </w:tr>
      <w:tr w:rsidR="009C0999" w14:paraId="7DDF9355" w14:textId="77777777" w:rsidTr="009C0999">
        <w:tc>
          <w:tcPr>
            <w:tcW w:w="1668" w:type="dxa"/>
          </w:tcPr>
          <w:p w14:paraId="7AA78661" w14:textId="49E64084"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2014-2017</w:t>
            </w:r>
          </w:p>
        </w:tc>
        <w:tc>
          <w:tcPr>
            <w:tcW w:w="9072" w:type="dxa"/>
          </w:tcPr>
          <w:p w14:paraId="07DB29CF" w14:textId="5A52345E"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Advisory Committee for the International Research Prize in Science, Mathematics</w:t>
            </w:r>
            <w:r w:rsidR="006B160E">
              <w:rPr>
                <w:sz w:val="24"/>
                <w:szCs w:val="24"/>
              </w:rPr>
              <w:t>,</w:t>
            </w:r>
            <w:r w:rsidRPr="009C0999">
              <w:rPr>
                <w:sz w:val="24"/>
                <w:szCs w:val="24"/>
              </w:rPr>
              <w:t xml:space="preserve"> and Medicine and Support for the Nordic Research Projects for the Olav Thon Foundation</w:t>
            </w:r>
            <w:r>
              <w:rPr>
                <w:sz w:val="24"/>
                <w:szCs w:val="24"/>
              </w:rPr>
              <w:t>.</w:t>
            </w:r>
          </w:p>
        </w:tc>
      </w:tr>
      <w:tr w:rsidR="009C0999" w14:paraId="492E3BFF" w14:textId="77777777" w:rsidTr="009C0999">
        <w:tc>
          <w:tcPr>
            <w:tcW w:w="1668" w:type="dxa"/>
          </w:tcPr>
          <w:p w14:paraId="0524195F" w14:textId="6FDE2A59"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2014-</w:t>
            </w:r>
          </w:p>
        </w:tc>
        <w:tc>
          <w:tcPr>
            <w:tcW w:w="9072" w:type="dxa"/>
          </w:tcPr>
          <w:p w14:paraId="54EDFDCB" w14:textId="63B604BD"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International Science Advisory Council of Stockholm Resilience Centre</w:t>
            </w:r>
          </w:p>
        </w:tc>
      </w:tr>
      <w:tr w:rsidR="009C0999" w14:paraId="147768D4" w14:textId="77777777" w:rsidTr="009C0999">
        <w:tc>
          <w:tcPr>
            <w:tcW w:w="1668" w:type="dxa"/>
          </w:tcPr>
          <w:p w14:paraId="0DC08B05" w14:textId="714F63EB"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2013-2022</w:t>
            </w:r>
          </w:p>
        </w:tc>
        <w:tc>
          <w:tcPr>
            <w:tcW w:w="9072" w:type="dxa"/>
          </w:tcPr>
          <w:p w14:paraId="2EA1E914" w14:textId="0C0C7BD9"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Editorial Board of “National Science Review (NSR)”</w:t>
            </w:r>
            <w:r>
              <w:rPr>
                <w:sz w:val="24"/>
                <w:szCs w:val="24"/>
              </w:rPr>
              <w:t>.</w:t>
            </w:r>
          </w:p>
        </w:tc>
      </w:tr>
      <w:tr w:rsidR="009C0999" w14:paraId="229FD08B" w14:textId="77777777" w:rsidTr="009C0999">
        <w:tc>
          <w:tcPr>
            <w:tcW w:w="1668" w:type="dxa"/>
          </w:tcPr>
          <w:p w14:paraId="43FD4836" w14:textId="3609D2A5"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2013-2019</w:t>
            </w:r>
          </w:p>
        </w:tc>
        <w:tc>
          <w:tcPr>
            <w:tcW w:w="9072" w:type="dxa"/>
          </w:tcPr>
          <w:p w14:paraId="66C8061F" w14:textId="4E0A1A62"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Science Committee for the VOLVO Environment Prize</w:t>
            </w:r>
            <w:r>
              <w:rPr>
                <w:sz w:val="24"/>
                <w:szCs w:val="24"/>
              </w:rPr>
              <w:t>.</w:t>
            </w:r>
          </w:p>
        </w:tc>
      </w:tr>
      <w:tr w:rsidR="009C0999" w14:paraId="302FABBC" w14:textId="77777777" w:rsidTr="009C0999">
        <w:tc>
          <w:tcPr>
            <w:tcW w:w="1668" w:type="dxa"/>
          </w:tcPr>
          <w:p w14:paraId="2531A912" w14:textId="11870F70"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2013-2015</w:t>
            </w:r>
          </w:p>
        </w:tc>
        <w:tc>
          <w:tcPr>
            <w:tcW w:w="9072" w:type="dxa"/>
          </w:tcPr>
          <w:p w14:paraId="7D2FDC9F" w14:textId="0018FEC0"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Project Evaluation Committee, Research Institute for Humanity and Nature (RIHN), Japan</w:t>
            </w:r>
            <w:r>
              <w:rPr>
                <w:sz w:val="24"/>
                <w:szCs w:val="24"/>
              </w:rPr>
              <w:t>.</w:t>
            </w:r>
          </w:p>
        </w:tc>
      </w:tr>
      <w:tr w:rsidR="009C0999" w14:paraId="5573C691" w14:textId="77777777" w:rsidTr="009C0999">
        <w:tc>
          <w:tcPr>
            <w:tcW w:w="1668" w:type="dxa"/>
          </w:tcPr>
          <w:p w14:paraId="2FDC1B66" w14:textId="5864A249"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2012-2017</w:t>
            </w:r>
          </w:p>
        </w:tc>
        <w:tc>
          <w:tcPr>
            <w:tcW w:w="9072" w:type="dxa"/>
          </w:tcPr>
          <w:p w14:paraId="2A13D233" w14:textId="695D6F6F"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Swedish National Committee for Global Environmental Change, Royal Swedish Academy of Sciences</w:t>
            </w:r>
            <w:r>
              <w:rPr>
                <w:sz w:val="24"/>
                <w:szCs w:val="24"/>
              </w:rPr>
              <w:t>.</w:t>
            </w:r>
          </w:p>
        </w:tc>
      </w:tr>
      <w:tr w:rsidR="009C0999" w14:paraId="344C1092" w14:textId="77777777" w:rsidTr="009C0999">
        <w:tc>
          <w:tcPr>
            <w:tcW w:w="1668" w:type="dxa"/>
          </w:tcPr>
          <w:p w14:paraId="559592EC" w14:textId="432E059D"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2012, 2008</w:t>
            </w:r>
          </w:p>
        </w:tc>
        <w:tc>
          <w:tcPr>
            <w:tcW w:w="9072" w:type="dxa"/>
          </w:tcPr>
          <w:p w14:paraId="6632574D" w14:textId="397EF00D"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Jury member for the Sixten Heyman Prize</w:t>
            </w:r>
            <w:r>
              <w:rPr>
                <w:sz w:val="24"/>
                <w:szCs w:val="24"/>
              </w:rPr>
              <w:t>.</w:t>
            </w:r>
          </w:p>
        </w:tc>
      </w:tr>
      <w:tr w:rsidR="009C0999" w14:paraId="0DD1F5B9" w14:textId="77777777" w:rsidTr="009C0999">
        <w:tc>
          <w:tcPr>
            <w:tcW w:w="1668" w:type="dxa"/>
          </w:tcPr>
          <w:p w14:paraId="65248495" w14:textId="7D56506C"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2011-</w:t>
            </w:r>
          </w:p>
        </w:tc>
        <w:tc>
          <w:tcPr>
            <w:tcW w:w="9072" w:type="dxa"/>
          </w:tcPr>
          <w:p w14:paraId="44FF3646" w14:textId="121A70E5"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Co-chair of the Executive Board of the Third Pole Environment (TPE)</w:t>
            </w:r>
            <w:r>
              <w:rPr>
                <w:sz w:val="24"/>
                <w:szCs w:val="24"/>
              </w:rPr>
              <w:t>.</w:t>
            </w:r>
          </w:p>
        </w:tc>
      </w:tr>
      <w:tr w:rsidR="009C0999" w14:paraId="1A8DCF2B" w14:textId="77777777" w:rsidTr="009C0999">
        <w:tc>
          <w:tcPr>
            <w:tcW w:w="1668" w:type="dxa"/>
          </w:tcPr>
          <w:p w14:paraId="4ACC68F6" w14:textId="62B2842E"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lastRenderedPageBreak/>
              <w:t>2011-2016</w:t>
            </w:r>
          </w:p>
        </w:tc>
        <w:tc>
          <w:tcPr>
            <w:tcW w:w="9072" w:type="dxa"/>
          </w:tcPr>
          <w:p w14:paraId="1EE38C65" w14:textId="4011AEAC"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Chair of the Scientific Advisory Committee for ECDS (Environment Climate Data Sweden: http://www.smhi.se/ecds)</w:t>
            </w:r>
            <w:r>
              <w:rPr>
                <w:sz w:val="24"/>
                <w:szCs w:val="24"/>
              </w:rPr>
              <w:t>.</w:t>
            </w:r>
          </w:p>
        </w:tc>
      </w:tr>
      <w:tr w:rsidR="009C0999" w14:paraId="67F18CE9" w14:textId="77777777" w:rsidTr="009C0999">
        <w:tc>
          <w:tcPr>
            <w:tcW w:w="1668" w:type="dxa"/>
          </w:tcPr>
          <w:p w14:paraId="4D515B3E" w14:textId="0EED95DD"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2011-2013</w:t>
            </w:r>
          </w:p>
        </w:tc>
        <w:tc>
          <w:tcPr>
            <w:tcW w:w="9072" w:type="dxa"/>
          </w:tcPr>
          <w:p w14:paraId="45264352" w14:textId="6CCE43F3"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French ANR (the French National Research Agency) Scientific Steering Committee on Earth System Science</w:t>
            </w:r>
            <w:r>
              <w:rPr>
                <w:sz w:val="24"/>
                <w:szCs w:val="24"/>
              </w:rPr>
              <w:t>.</w:t>
            </w:r>
          </w:p>
        </w:tc>
      </w:tr>
      <w:tr w:rsidR="009C0999" w14:paraId="4921DA38" w14:textId="77777777" w:rsidTr="009C0999">
        <w:tc>
          <w:tcPr>
            <w:tcW w:w="1668" w:type="dxa"/>
          </w:tcPr>
          <w:p w14:paraId="38B7A49B" w14:textId="7E5BB7C9"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2011-2013</w:t>
            </w:r>
          </w:p>
        </w:tc>
        <w:tc>
          <w:tcPr>
            <w:tcW w:w="9072" w:type="dxa"/>
          </w:tcPr>
          <w:p w14:paraId="78329F9A" w14:textId="278CAC90"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Advisory Group for the OECD Programme on Innovation, Higher Education and Research for Development</w:t>
            </w:r>
            <w:r>
              <w:rPr>
                <w:sz w:val="24"/>
                <w:szCs w:val="24"/>
              </w:rPr>
              <w:t>.</w:t>
            </w:r>
          </w:p>
        </w:tc>
      </w:tr>
      <w:tr w:rsidR="009C0999" w14:paraId="5776F7A8" w14:textId="77777777" w:rsidTr="009C0999">
        <w:tc>
          <w:tcPr>
            <w:tcW w:w="1668" w:type="dxa"/>
          </w:tcPr>
          <w:p w14:paraId="32BD792D" w14:textId="10144DB1"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2011-2017</w:t>
            </w:r>
          </w:p>
        </w:tc>
        <w:tc>
          <w:tcPr>
            <w:tcW w:w="9072" w:type="dxa"/>
          </w:tcPr>
          <w:p w14:paraId="29DE7D3B" w14:textId="12B1934C"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Editorial Board for ‘Environmental Development’</w:t>
            </w:r>
            <w:r>
              <w:rPr>
                <w:sz w:val="24"/>
                <w:szCs w:val="24"/>
              </w:rPr>
              <w:t>.</w:t>
            </w:r>
          </w:p>
        </w:tc>
      </w:tr>
      <w:tr w:rsidR="009C0999" w14:paraId="1400B14B" w14:textId="77777777" w:rsidTr="009C0999">
        <w:tc>
          <w:tcPr>
            <w:tcW w:w="1668" w:type="dxa"/>
          </w:tcPr>
          <w:p w14:paraId="0A07BCDB" w14:textId="5E8F1CE7"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2010</w:t>
            </w:r>
          </w:p>
        </w:tc>
        <w:tc>
          <w:tcPr>
            <w:tcW w:w="9072" w:type="dxa"/>
          </w:tcPr>
          <w:p w14:paraId="65E4C259" w14:textId="1F44F71E"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Science Committee for the '3rd Nobel Laureate Symposium on Global Sustainability’ organized by the Royal Swedish Academy of Sciences</w:t>
            </w:r>
            <w:r>
              <w:rPr>
                <w:sz w:val="24"/>
                <w:szCs w:val="24"/>
              </w:rPr>
              <w:t>.</w:t>
            </w:r>
          </w:p>
        </w:tc>
      </w:tr>
      <w:tr w:rsidR="009C0999" w14:paraId="4AB8B1B9" w14:textId="77777777" w:rsidTr="009C0999">
        <w:tc>
          <w:tcPr>
            <w:tcW w:w="1668" w:type="dxa"/>
          </w:tcPr>
          <w:p w14:paraId="799E3F5E" w14:textId="0DD014F9"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2010-2013</w:t>
            </w:r>
          </w:p>
        </w:tc>
        <w:tc>
          <w:tcPr>
            <w:tcW w:w="9072" w:type="dxa"/>
          </w:tcPr>
          <w:p w14:paraId="46F1F109" w14:textId="73007049"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Lead Author of Chapter 1 'Introduction' in the IPCC (International Panel of Climate Change) Working Group I (AR5)</w:t>
            </w:r>
            <w:r>
              <w:rPr>
                <w:sz w:val="24"/>
                <w:szCs w:val="24"/>
              </w:rPr>
              <w:t>.</w:t>
            </w:r>
          </w:p>
        </w:tc>
      </w:tr>
      <w:tr w:rsidR="009C0999" w14:paraId="4FB6B537" w14:textId="77777777" w:rsidTr="009C0999">
        <w:tc>
          <w:tcPr>
            <w:tcW w:w="1668" w:type="dxa"/>
          </w:tcPr>
          <w:p w14:paraId="2A86DCAD" w14:textId="1DF0C00C"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2009-2012</w:t>
            </w:r>
          </w:p>
        </w:tc>
        <w:tc>
          <w:tcPr>
            <w:tcW w:w="9072" w:type="dxa"/>
          </w:tcPr>
          <w:p w14:paraId="12CCA3DB" w14:textId="5BF323A3"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Steering Committee for the World Science Forum</w:t>
            </w:r>
            <w:r>
              <w:rPr>
                <w:sz w:val="24"/>
                <w:szCs w:val="24"/>
              </w:rPr>
              <w:t>.</w:t>
            </w:r>
          </w:p>
        </w:tc>
      </w:tr>
      <w:tr w:rsidR="009C0999" w14:paraId="62F06D53" w14:textId="77777777" w:rsidTr="009C0999">
        <w:tc>
          <w:tcPr>
            <w:tcW w:w="1668" w:type="dxa"/>
          </w:tcPr>
          <w:p w14:paraId="2F52E2B6" w14:textId="0335C2BD"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2008-2015</w:t>
            </w:r>
          </w:p>
        </w:tc>
        <w:tc>
          <w:tcPr>
            <w:tcW w:w="9072" w:type="dxa"/>
          </w:tcPr>
          <w:p w14:paraId="19D030E4" w14:textId="065A4FE7"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Environment Committee of the Royal Swedish Academy of Sciences</w:t>
            </w:r>
            <w:r>
              <w:rPr>
                <w:sz w:val="24"/>
                <w:szCs w:val="24"/>
              </w:rPr>
              <w:t>.</w:t>
            </w:r>
          </w:p>
        </w:tc>
      </w:tr>
      <w:tr w:rsidR="009C0999" w14:paraId="09BF6713" w14:textId="77777777" w:rsidTr="009C0999">
        <w:tc>
          <w:tcPr>
            <w:tcW w:w="1668" w:type="dxa"/>
          </w:tcPr>
          <w:p w14:paraId="3C9EE278" w14:textId="4B349902"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2008-</w:t>
            </w:r>
          </w:p>
        </w:tc>
        <w:tc>
          <w:tcPr>
            <w:tcW w:w="9072" w:type="dxa"/>
          </w:tcPr>
          <w:p w14:paraId="3662DCDA" w14:textId="2E0F8FC1"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Editorial Board for ‘Chinese Geographical Science’</w:t>
            </w:r>
            <w:r>
              <w:rPr>
                <w:sz w:val="24"/>
                <w:szCs w:val="24"/>
              </w:rPr>
              <w:t>.</w:t>
            </w:r>
          </w:p>
        </w:tc>
      </w:tr>
      <w:tr w:rsidR="009C0999" w14:paraId="76FECDCE" w14:textId="77777777" w:rsidTr="009C0999">
        <w:tc>
          <w:tcPr>
            <w:tcW w:w="1668" w:type="dxa"/>
          </w:tcPr>
          <w:p w14:paraId="0EE1E925" w14:textId="46A8B8CF"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2008-</w:t>
            </w:r>
          </w:p>
        </w:tc>
        <w:tc>
          <w:tcPr>
            <w:tcW w:w="9072" w:type="dxa"/>
          </w:tcPr>
          <w:p w14:paraId="0BB9EE7C" w14:textId="0B1210CC"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Editorial Committee for ‘Journal of Earth Environment’</w:t>
            </w:r>
            <w:r>
              <w:rPr>
                <w:sz w:val="24"/>
                <w:szCs w:val="24"/>
              </w:rPr>
              <w:t>.</w:t>
            </w:r>
          </w:p>
        </w:tc>
      </w:tr>
      <w:tr w:rsidR="009C0999" w14:paraId="1F474D53" w14:textId="77777777" w:rsidTr="009C0999">
        <w:tc>
          <w:tcPr>
            <w:tcW w:w="1668" w:type="dxa"/>
          </w:tcPr>
          <w:p w14:paraId="282A51F9" w14:textId="6B86A809"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2007</w:t>
            </w:r>
          </w:p>
        </w:tc>
        <w:tc>
          <w:tcPr>
            <w:tcW w:w="9072" w:type="dxa"/>
          </w:tcPr>
          <w:p w14:paraId="7A9773ED" w14:textId="31AC1006"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Guest Editor for ‘Atmospheric Chemistry and Physics’</w:t>
            </w:r>
            <w:r>
              <w:rPr>
                <w:sz w:val="24"/>
                <w:szCs w:val="24"/>
              </w:rPr>
              <w:t>.</w:t>
            </w:r>
          </w:p>
        </w:tc>
      </w:tr>
      <w:tr w:rsidR="009C0999" w14:paraId="0776255D" w14:textId="77777777" w:rsidTr="009C0999">
        <w:tc>
          <w:tcPr>
            <w:tcW w:w="1668" w:type="dxa"/>
          </w:tcPr>
          <w:p w14:paraId="0D6E374E" w14:textId="3C56617D"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2006-2007</w:t>
            </w:r>
          </w:p>
        </w:tc>
        <w:tc>
          <w:tcPr>
            <w:tcW w:w="9072" w:type="dxa"/>
          </w:tcPr>
          <w:p w14:paraId="584C701E" w14:textId="6C60FE35"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Swedish National Committee for Geophysics (SNG) under Royal Swedish Academy of Sciences</w:t>
            </w:r>
            <w:r>
              <w:rPr>
                <w:sz w:val="24"/>
                <w:szCs w:val="24"/>
              </w:rPr>
              <w:t>.</w:t>
            </w:r>
          </w:p>
        </w:tc>
      </w:tr>
      <w:tr w:rsidR="009C0999" w14:paraId="2DF5BCC0" w14:textId="77777777" w:rsidTr="009C0999">
        <w:tc>
          <w:tcPr>
            <w:tcW w:w="1668" w:type="dxa"/>
          </w:tcPr>
          <w:p w14:paraId="5A841AEE" w14:textId="6DF71020"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2006</w:t>
            </w:r>
          </w:p>
        </w:tc>
        <w:tc>
          <w:tcPr>
            <w:tcW w:w="9072" w:type="dxa"/>
          </w:tcPr>
          <w:p w14:paraId="1909F481" w14:textId="3BDAF2D8"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Guest Editor for ‘Geografiska Annaler’</w:t>
            </w:r>
            <w:r>
              <w:rPr>
                <w:sz w:val="24"/>
                <w:szCs w:val="24"/>
              </w:rPr>
              <w:t>.</w:t>
            </w:r>
          </w:p>
        </w:tc>
      </w:tr>
      <w:tr w:rsidR="009C0999" w14:paraId="1C9B2DB5" w14:textId="77777777" w:rsidTr="009C0999">
        <w:tc>
          <w:tcPr>
            <w:tcW w:w="1668" w:type="dxa"/>
          </w:tcPr>
          <w:p w14:paraId="4756DAF4" w14:textId="3A45F15B"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2004-2005</w:t>
            </w:r>
          </w:p>
        </w:tc>
        <w:tc>
          <w:tcPr>
            <w:tcW w:w="9072" w:type="dxa"/>
          </w:tcPr>
          <w:p w14:paraId="6A1AAE3C" w14:textId="07C265AF"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National Swedish Committee for IGCP (International Geoscience Programme of the United Nations).</w:t>
            </w:r>
          </w:p>
        </w:tc>
      </w:tr>
      <w:tr w:rsidR="009C0999" w14:paraId="6CCAEE91" w14:textId="77777777" w:rsidTr="009C0999">
        <w:tc>
          <w:tcPr>
            <w:tcW w:w="1668" w:type="dxa"/>
          </w:tcPr>
          <w:p w14:paraId="0835408A" w14:textId="5F41012F"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2004-2008</w:t>
            </w:r>
          </w:p>
        </w:tc>
        <w:tc>
          <w:tcPr>
            <w:tcW w:w="9072" w:type="dxa"/>
          </w:tcPr>
          <w:p w14:paraId="7DF9A20E" w14:textId="7D43EB3B"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Royal Swedish Academy of Sciences’ Committee for IGBP/WCRP (International Geosphere-Biosphere Programme/World Climate Research Programme)</w:t>
            </w:r>
            <w:r>
              <w:rPr>
                <w:sz w:val="24"/>
                <w:szCs w:val="24"/>
              </w:rPr>
              <w:t>.</w:t>
            </w:r>
          </w:p>
        </w:tc>
      </w:tr>
      <w:tr w:rsidR="009C0999" w14:paraId="326EEF25" w14:textId="77777777" w:rsidTr="009C0999">
        <w:tc>
          <w:tcPr>
            <w:tcW w:w="1668" w:type="dxa"/>
          </w:tcPr>
          <w:p w14:paraId="402F17B4" w14:textId="2C149415"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2004-2015</w:t>
            </w:r>
          </w:p>
        </w:tc>
        <w:tc>
          <w:tcPr>
            <w:tcW w:w="9072" w:type="dxa"/>
          </w:tcPr>
          <w:p w14:paraId="69AD24F0" w14:textId="4C0484AE"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Editor for ‘Acta Meteorologica Sinica’ (both English and Chinese).</w:t>
            </w:r>
          </w:p>
        </w:tc>
      </w:tr>
      <w:tr w:rsidR="009C0999" w14:paraId="4B48781C" w14:textId="77777777" w:rsidTr="009C0999">
        <w:tc>
          <w:tcPr>
            <w:tcW w:w="1668" w:type="dxa"/>
          </w:tcPr>
          <w:p w14:paraId="64D91DC1" w14:textId="4366E53D"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2002-</w:t>
            </w:r>
            <w:r w:rsidR="00B91A5F">
              <w:rPr>
                <w:sz w:val="24"/>
                <w:szCs w:val="24"/>
              </w:rPr>
              <w:t>2008</w:t>
            </w:r>
          </w:p>
        </w:tc>
        <w:tc>
          <w:tcPr>
            <w:tcW w:w="9072" w:type="dxa"/>
          </w:tcPr>
          <w:p w14:paraId="7857619B" w14:textId="7F48B126" w:rsidR="009C0999" w:rsidRPr="009C0999" w:rsidRDefault="00BA2CD5" w:rsidP="009C0999">
            <w:pPr>
              <w:tabs>
                <w:tab w:val="clear" w:pos="10800"/>
                <w:tab w:val="left" w:pos="720"/>
                <w:tab w:val="left" w:pos="1276"/>
                <w:tab w:val="left" w:pos="9781"/>
              </w:tabs>
              <w:spacing w:line="276" w:lineRule="auto"/>
              <w:jc w:val="both"/>
              <w:rPr>
                <w:sz w:val="24"/>
                <w:szCs w:val="24"/>
              </w:rPr>
            </w:pPr>
            <w:r>
              <w:rPr>
                <w:sz w:val="24"/>
                <w:szCs w:val="24"/>
              </w:rPr>
              <w:t>Science Director of the National Climate Center, China Meteorological Administration</w:t>
            </w:r>
            <w:r w:rsidR="009C0999">
              <w:rPr>
                <w:sz w:val="24"/>
                <w:szCs w:val="24"/>
              </w:rPr>
              <w:t>.</w:t>
            </w:r>
          </w:p>
        </w:tc>
      </w:tr>
      <w:tr w:rsidR="009C0999" w14:paraId="1997D4AD" w14:textId="77777777" w:rsidTr="009C0999">
        <w:tc>
          <w:tcPr>
            <w:tcW w:w="1668" w:type="dxa"/>
          </w:tcPr>
          <w:p w14:paraId="3634AD4E" w14:textId="2AA01074"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2000-2003</w:t>
            </w:r>
          </w:p>
        </w:tc>
        <w:tc>
          <w:tcPr>
            <w:tcW w:w="9072" w:type="dxa"/>
          </w:tcPr>
          <w:p w14:paraId="1DE948BA" w14:textId="6076077B"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in the Atmospheric Sciences Committee of the National Swedish Space Agency</w:t>
            </w:r>
            <w:r>
              <w:rPr>
                <w:sz w:val="24"/>
                <w:szCs w:val="24"/>
              </w:rPr>
              <w:t>.</w:t>
            </w:r>
          </w:p>
        </w:tc>
      </w:tr>
      <w:tr w:rsidR="009C0999" w14:paraId="031C6842" w14:textId="77777777" w:rsidTr="009C0999">
        <w:tc>
          <w:tcPr>
            <w:tcW w:w="1668" w:type="dxa"/>
          </w:tcPr>
          <w:p w14:paraId="70C6A0CD" w14:textId="7B2162EF"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2000</w:t>
            </w:r>
          </w:p>
        </w:tc>
        <w:tc>
          <w:tcPr>
            <w:tcW w:w="9072" w:type="dxa"/>
          </w:tcPr>
          <w:p w14:paraId="0F13BBE8" w14:textId="3DA7A528"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Reviewer for Norwegian Natural Science Research Council</w:t>
            </w:r>
            <w:r>
              <w:rPr>
                <w:sz w:val="24"/>
                <w:szCs w:val="24"/>
              </w:rPr>
              <w:t>.</w:t>
            </w:r>
          </w:p>
        </w:tc>
      </w:tr>
      <w:tr w:rsidR="009C0999" w14:paraId="21DF2873" w14:textId="77777777" w:rsidTr="009C0999">
        <w:tc>
          <w:tcPr>
            <w:tcW w:w="1668" w:type="dxa"/>
          </w:tcPr>
          <w:p w14:paraId="73D86F8F" w14:textId="307D2482"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2000-2001</w:t>
            </w:r>
          </w:p>
        </w:tc>
        <w:tc>
          <w:tcPr>
            <w:tcW w:w="9072" w:type="dxa"/>
          </w:tcPr>
          <w:p w14:paraId="513CBB02" w14:textId="15389BC7"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Visiting Professor at the University of Cologne, Germany</w:t>
            </w:r>
            <w:r>
              <w:rPr>
                <w:sz w:val="24"/>
                <w:szCs w:val="24"/>
              </w:rPr>
              <w:t>.</w:t>
            </w:r>
          </w:p>
        </w:tc>
      </w:tr>
      <w:tr w:rsidR="009C0999" w14:paraId="1F2A31D9" w14:textId="77777777" w:rsidTr="009C0999">
        <w:tc>
          <w:tcPr>
            <w:tcW w:w="1668" w:type="dxa"/>
          </w:tcPr>
          <w:p w14:paraId="1C4D2AD4" w14:textId="6143A9CE"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1999-2003</w:t>
            </w:r>
          </w:p>
        </w:tc>
        <w:tc>
          <w:tcPr>
            <w:tcW w:w="9072" w:type="dxa"/>
          </w:tcPr>
          <w:p w14:paraId="5770D863" w14:textId="713BC38E"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International expert for the German Ministry of Education and Research (BMBF)</w:t>
            </w:r>
            <w:r>
              <w:rPr>
                <w:sz w:val="24"/>
                <w:szCs w:val="24"/>
              </w:rPr>
              <w:t>.</w:t>
            </w:r>
          </w:p>
        </w:tc>
      </w:tr>
      <w:tr w:rsidR="009C0999" w14:paraId="11D4EDCC" w14:textId="77777777" w:rsidTr="009C0999">
        <w:tc>
          <w:tcPr>
            <w:tcW w:w="1668" w:type="dxa"/>
          </w:tcPr>
          <w:p w14:paraId="30C70A2E" w14:textId="4884FD47"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1999</w:t>
            </w:r>
          </w:p>
        </w:tc>
        <w:tc>
          <w:tcPr>
            <w:tcW w:w="9072" w:type="dxa"/>
          </w:tcPr>
          <w:p w14:paraId="5EDE50F7" w14:textId="558EA2EE"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Contributing Author of Chapter 10 ‘Regional Climate Simulation -- Evaluation and Projections’ in the IPCC Working Group I (AR3)</w:t>
            </w:r>
            <w:r>
              <w:rPr>
                <w:sz w:val="24"/>
                <w:szCs w:val="24"/>
              </w:rPr>
              <w:t>.</w:t>
            </w:r>
          </w:p>
        </w:tc>
      </w:tr>
      <w:tr w:rsidR="009C0999" w14:paraId="3A2AE010" w14:textId="77777777" w:rsidTr="009C0999">
        <w:tc>
          <w:tcPr>
            <w:tcW w:w="1668" w:type="dxa"/>
          </w:tcPr>
          <w:p w14:paraId="30B36B53" w14:textId="51D1EE08" w:rsidR="009C0999" w:rsidRP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1998-2002</w:t>
            </w:r>
          </w:p>
        </w:tc>
        <w:tc>
          <w:tcPr>
            <w:tcW w:w="9072" w:type="dxa"/>
          </w:tcPr>
          <w:p w14:paraId="49F7D09A" w14:textId="77777777" w:rsidR="009C0999" w:rsidRDefault="009C0999" w:rsidP="009C0999">
            <w:pPr>
              <w:tabs>
                <w:tab w:val="clear" w:pos="10800"/>
                <w:tab w:val="left" w:pos="720"/>
                <w:tab w:val="left" w:pos="1276"/>
                <w:tab w:val="left" w:pos="9781"/>
              </w:tabs>
              <w:spacing w:line="276" w:lineRule="auto"/>
              <w:jc w:val="both"/>
              <w:rPr>
                <w:sz w:val="24"/>
                <w:szCs w:val="24"/>
              </w:rPr>
            </w:pPr>
            <w:r w:rsidRPr="009C0999">
              <w:rPr>
                <w:sz w:val="24"/>
                <w:szCs w:val="24"/>
              </w:rPr>
              <w:t>Member of the Reviewing Committee member in Geosciences at Swedish Natural Science Research Council</w:t>
            </w:r>
            <w:r>
              <w:rPr>
                <w:sz w:val="24"/>
                <w:szCs w:val="24"/>
              </w:rPr>
              <w:t>.</w:t>
            </w:r>
          </w:p>
          <w:p w14:paraId="6E291C2D" w14:textId="1365F86B" w:rsidR="00B73F8C" w:rsidRPr="009C0999" w:rsidRDefault="00B73F8C" w:rsidP="009C0999">
            <w:pPr>
              <w:tabs>
                <w:tab w:val="clear" w:pos="10800"/>
                <w:tab w:val="left" w:pos="720"/>
                <w:tab w:val="left" w:pos="1276"/>
                <w:tab w:val="left" w:pos="9781"/>
              </w:tabs>
              <w:spacing w:line="276" w:lineRule="auto"/>
              <w:jc w:val="both"/>
              <w:rPr>
                <w:sz w:val="24"/>
                <w:szCs w:val="24"/>
              </w:rPr>
            </w:pPr>
          </w:p>
        </w:tc>
      </w:tr>
    </w:tbl>
    <w:p w14:paraId="6FCDC3FE" w14:textId="55C27F59" w:rsidR="004F30BF" w:rsidRPr="00BB3F1A" w:rsidRDefault="004F30BF" w:rsidP="00741782">
      <w:pPr>
        <w:tabs>
          <w:tab w:val="center" w:pos="5400"/>
        </w:tabs>
        <w:outlineLvl w:val="0"/>
        <w:rPr>
          <w:rStyle w:val="ColoredStrike"/>
          <w:color w:val="auto"/>
          <w:sz w:val="24"/>
          <w:szCs w:val="24"/>
        </w:rPr>
      </w:pPr>
      <w:bookmarkStart w:id="5" w:name="_Hlk155000979"/>
      <w:bookmarkStart w:id="6" w:name="_Hlk155000984"/>
      <w:r w:rsidRPr="00BB3F1A">
        <w:rPr>
          <w:rStyle w:val="ColoredStrike"/>
          <w:color w:val="auto"/>
          <w:sz w:val="24"/>
          <w:szCs w:val="24"/>
        </w:rPr>
        <w:tab/>
      </w:r>
      <w:r w:rsidRPr="00BB3F1A">
        <w:rPr>
          <w:b/>
          <w:sz w:val="24"/>
          <w:szCs w:val="24"/>
        </w:rPr>
        <w:t>Research interests</w:t>
      </w:r>
      <w:r w:rsidRPr="00BB3F1A">
        <w:rPr>
          <w:rStyle w:val="ColoredStrike"/>
          <w:color w:val="auto"/>
          <w:sz w:val="24"/>
          <w:szCs w:val="24"/>
        </w:rPr>
        <w:tab/>
      </w:r>
      <w:bookmarkEnd w:id="5"/>
    </w:p>
    <w:bookmarkEnd w:id="6"/>
    <w:p w14:paraId="7E0A38F2" w14:textId="77777777" w:rsidR="004F30BF" w:rsidRPr="004F30BF" w:rsidRDefault="004F30BF" w:rsidP="00741782">
      <w:pPr>
        <w:tabs>
          <w:tab w:val="clear" w:pos="10800"/>
          <w:tab w:val="left" w:pos="720"/>
          <w:tab w:val="left" w:pos="1276"/>
          <w:tab w:val="left" w:pos="9781"/>
        </w:tabs>
        <w:ind w:left="720" w:rightChars="509" w:right="1018" w:hangingChars="300" w:hanging="720"/>
        <w:jc w:val="both"/>
        <w:rPr>
          <w:bCs/>
          <w:sz w:val="24"/>
          <w:szCs w:val="24"/>
        </w:rPr>
      </w:pPr>
      <w:r w:rsidRPr="004F30BF">
        <w:rPr>
          <w:bCs/>
          <w:sz w:val="24"/>
          <w:szCs w:val="24"/>
        </w:rPr>
        <w:t>•</w:t>
      </w:r>
      <w:r w:rsidRPr="004F30BF">
        <w:rPr>
          <w:bCs/>
          <w:sz w:val="24"/>
          <w:szCs w:val="24"/>
        </w:rPr>
        <w:tab/>
        <w:t>Earth System Science and global environmental change</w:t>
      </w:r>
    </w:p>
    <w:p w14:paraId="6937AA0D" w14:textId="77777777" w:rsidR="004F30BF" w:rsidRPr="004F30BF" w:rsidRDefault="004F30BF" w:rsidP="00741782">
      <w:pPr>
        <w:tabs>
          <w:tab w:val="clear" w:pos="10800"/>
          <w:tab w:val="left" w:pos="720"/>
          <w:tab w:val="left" w:pos="1276"/>
          <w:tab w:val="left" w:pos="9781"/>
        </w:tabs>
        <w:ind w:left="720" w:rightChars="509" w:right="1018" w:hangingChars="300" w:hanging="720"/>
        <w:jc w:val="both"/>
        <w:rPr>
          <w:bCs/>
          <w:sz w:val="24"/>
          <w:szCs w:val="24"/>
        </w:rPr>
      </w:pPr>
      <w:r w:rsidRPr="004F30BF">
        <w:rPr>
          <w:bCs/>
          <w:sz w:val="24"/>
          <w:szCs w:val="24"/>
        </w:rPr>
        <w:t>•</w:t>
      </w:r>
      <w:r w:rsidRPr="004F30BF">
        <w:rPr>
          <w:bCs/>
          <w:sz w:val="24"/>
          <w:szCs w:val="24"/>
        </w:rPr>
        <w:tab/>
        <w:t>Climate dynamics and modeling</w:t>
      </w:r>
    </w:p>
    <w:p w14:paraId="1783A498" w14:textId="77777777" w:rsidR="004F30BF" w:rsidRPr="004F30BF" w:rsidRDefault="004F30BF" w:rsidP="00741782">
      <w:pPr>
        <w:tabs>
          <w:tab w:val="clear" w:pos="10800"/>
          <w:tab w:val="left" w:pos="720"/>
          <w:tab w:val="left" w:pos="1276"/>
          <w:tab w:val="left" w:pos="9781"/>
        </w:tabs>
        <w:ind w:left="720" w:rightChars="509" w:right="1018" w:hangingChars="300" w:hanging="720"/>
        <w:jc w:val="both"/>
        <w:rPr>
          <w:bCs/>
          <w:sz w:val="24"/>
          <w:szCs w:val="24"/>
        </w:rPr>
      </w:pPr>
      <w:r w:rsidRPr="004F30BF">
        <w:rPr>
          <w:bCs/>
          <w:sz w:val="24"/>
          <w:szCs w:val="24"/>
        </w:rPr>
        <w:t>•</w:t>
      </w:r>
      <w:r w:rsidRPr="004F30BF">
        <w:rPr>
          <w:bCs/>
          <w:sz w:val="24"/>
          <w:szCs w:val="24"/>
        </w:rPr>
        <w:tab/>
        <w:t>Atmospheric circulation and water balance in the Third Pole Region</w:t>
      </w:r>
    </w:p>
    <w:p w14:paraId="304E15F7" w14:textId="77777777" w:rsidR="004F30BF" w:rsidRPr="004F30BF" w:rsidRDefault="004F30BF" w:rsidP="00741782">
      <w:pPr>
        <w:tabs>
          <w:tab w:val="clear" w:pos="10800"/>
          <w:tab w:val="left" w:pos="720"/>
          <w:tab w:val="left" w:pos="1276"/>
          <w:tab w:val="left" w:pos="9781"/>
        </w:tabs>
        <w:ind w:left="720" w:rightChars="509" w:right="1018" w:hangingChars="300" w:hanging="720"/>
        <w:jc w:val="both"/>
        <w:rPr>
          <w:bCs/>
          <w:sz w:val="24"/>
          <w:szCs w:val="24"/>
        </w:rPr>
      </w:pPr>
      <w:r w:rsidRPr="004F30BF">
        <w:rPr>
          <w:bCs/>
          <w:sz w:val="24"/>
          <w:szCs w:val="24"/>
        </w:rPr>
        <w:t>•</w:t>
      </w:r>
      <w:r w:rsidRPr="004F30BF">
        <w:rPr>
          <w:bCs/>
          <w:sz w:val="24"/>
          <w:szCs w:val="24"/>
        </w:rPr>
        <w:tab/>
        <w:t>Recent and future regional climate changes and their impacts on water, ecosystem, environment, and agriculture with a focus on Sweden and China.</w:t>
      </w:r>
    </w:p>
    <w:p w14:paraId="68B85B4A" w14:textId="77777777" w:rsidR="004F30BF" w:rsidRDefault="004F30BF" w:rsidP="00741782">
      <w:pPr>
        <w:tabs>
          <w:tab w:val="clear" w:pos="10800"/>
          <w:tab w:val="left" w:pos="720"/>
          <w:tab w:val="left" w:pos="1276"/>
          <w:tab w:val="left" w:pos="9781"/>
        </w:tabs>
        <w:ind w:rightChars="509" w:right="1018"/>
        <w:jc w:val="both"/>
        <w:rPr>
          <w:sz w:val="24"/>
          <w:szCs w:val="24"/>
        </w:rPr>
      </w:pPr>
    </w:p>
    <w:p w14:paraId="7BBDFD1C" w14:textId="7A15C3A3" w:rsidR="004F30BF" w:rsidRPr="00BB3F1A" w:rsidRDefault="004F30BF" w:rsidP="004F30BF">
      <w:pPr>
        <w:tabs>
          <w:tab w:val="center" w:pos="5400"/>
        </w:tabs>
        <w:outlineLvl w:val="0"/>
        <w:rPr>
          <w:rStyle w:val="ColoredStrike"/>
          <w:color w:val="auto"/>
          <w:sz w:val="24"/>
          <w:szCs w:val="24"/>
        </w:rPr>
      </w:pPr>
      <w:r w:rsidRPr="00BB3F1A">
        <w:rPr>
          <w:rStyle w:val="ColoredStrike"/>
          <w:color w:val="auto"/>
          <w:sz w:val="24"/>
          <w:szCs w:val="24"/>
        </w:rPr>
        <w:tab/>
      </w:r>
      <w:r w:rsidRPr="00BB3F1A">
        <w:rPr>
          <w:b/>
          <w:sz w:val="24"/>
          <w:szCs w:val="24"/>
        </w:rPr>
        <w:t>Teaching experience</w:t>
      </w:r>
      <w:r w:rsidRPr="00BB3F1A">
        <w:rPr>
          <w:rStyle w:val="ColoredStrike"/>
          <w:color w:val="auto"/>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gridCol w:w="8168"/>
      </w:tblGrid>
      <w:tr w:rsidR="004F30BF" w14:paraId="22C21146" w14:textId="77777777" w:rsidTr="006D23E3">
        <w:tc>
          <w:tcPr>
            <w:tcW w:w="2632" w:type="dxa"/>
          </w:tcPr>
          <w:p w14:paraId="5BE740E5" w14:textId="6C4A2AB8" w:rsidR="004F30BF" w:rsidRDefault="004F30BF" w:rsidP="004F30BF">
            <w:pPr>
              <w:tabs>
                <w:tab w:val="clear" w:pos="10800"/>
                <w:tab w:val="left" w:pos="720"/>
                <w:tab w:val="left" w:pos="1276"/>
                <w:tab w:val="left" w:pos="9781"/>
              </w:tabs>
              <w:spacing w:line="276" w:lineRule="auto"/>
              <w:jc w:val="both"/>
              <w:rPr>
                <w:sz w:val="24"/>
                <w:szCs w:val="24"/>
              </w:rPr>
            </w:pPr>
            <w:bookmarkStart w:id="7" w:name="_Hlk155003205"/>
            <w:r w:rsidRPr="004F30BF">
              <w:rPr>
                <w:sz w:val="24"/>
                <w:szCs w:val="24"/>
              </w:rPr>
              <w:t>Undergraduate courses</w:t>
            </w:r>
          </w:p>
        </w:tc>
        <w:tc>
          <w:tcPr>
            <w:tcW w:w="8168" w:type="dxa"/>
          </w:tcPr>
          <w:p w14:paraId="51B1882D" w14:textId="2A7FB9AE" w:rsidR="004F30BF" w:rsidRDefault="004F30BF" w:rsidP="004F30BF">
            <w:pPr>
              <w:tabs>
                <w:tab w:val="clear" w:pos="10800"/>
                <w:tab w:val="left" w:pos="720"/>
                <w:tab w:val="left" w:pos="1276"/>
                <w:tab w:val="left" w:pos="9781"/>
              </w:tabs>
              <w:spacing w:line="276" w:lineRule="auto"/>
              <w:jc w:val="both"/>
              <w:rPr>
                <w:sz w:val="24"/>
                <w:szCs w:val="24"/>
              </w:rPr>
            </w:pPr>
            <w:r w:rsidRPr="004F30BF">
              <w:rPr>
                <w:sz w:val="24"/>
                <w:szCs w:val="24"/>
              </w:rPr>
              <w:t>Climate system, Micro-climatology, Applied climatology, Climate variability and change, Integrated assessment of climate change and its impact, Synoptic climatology; Earth System Science</w:t>
            </w:r>
            <w:r>
              <w:rPr>
                <w:rFonts w:ascii="SimSun" w:eastAsia="SimSun" w:hAnsi="SimSun" w:cs="SimSun" w:hint="eastAsia"/>
                <w:sz w:val="24"/>
                <w:szCs w:val="24"/>
                <w:lang w:eastAsia="zh-CN"/>
              </w:rPr>
              <w:t>,</w:t>
            </w:r>
            <w:r>
              <w:rPr>
                <w:rFonts w:ascii="SimSun" w:eastAsia="SimSun" w:hAnsi="SimSun" w:cs="SimSun"/>
                <w:sz w:val="24"/>
                <w:szCs w:val="24"/>
                <w:lang w:eastAsia="zh-CN"/>
              </w:rPr>
              <w:t xml:space="preserve"> </w:t>
            </w:r>
            <w:r w:rsidRPr="004F30BF">
              <w:rPr>
                <w:sz w:val="24"/>
                <w:szCs w:val="24"/>
              </w:rPr>
              <w:t xml:space="preserve">Climate modeling, Fundamental Meteorology, Atmospheric Science, Introduction to GIS, Climate change in an Earth System </w:t>
            </w:r>
            <w:r w:rsidRPr="004F30BF">
              <w:rPr>
                <w:sz w:val="24"/>
                <w:szCs w:val="24"/>
              </w:rPr>
              <w:lastRenderedPageBreak/>
              <w:t>perspective, Climate and society, Global change - problem, analysis, measures, Climate change from a geographical perspective, Climate and society.</w:t>
            </w:r>
          </w:p>
        </w:tc>
      </w:tr>
      <w:tr w:rsidR="004F30BF" w14:paraId="6BA42AC4" w14:textId="77777777" w:rsidTr="006D23E3">
        <w:tc>
          <w:tcPr>
            <w:tcW w:w="2632" w:type="dxa"/>
          </w:tcPr>
          <w:p w14:paraId="0A1D65A0" w14:textId="69D203E8" w:rsidR="004F30BF" w:rsidRDefault="004F30BF" w:rsidP="004F30BF">
            <w:pPr>
              <w:tabs>
                <w:tab w:val="clear" w:pos="10800"/>
                <w:tab w:val="left" w:pos="720"/>
                <w:tab w:val="left" w:pos="1276"/>
                <w:tab w:val="left" w:pos="9781"/>
              </w:tabs>
              <w:spacing w:line="276" w:lineRule="auto"/>
              <w:jc w:val="both"/>
              <w:rPr>
                <w:sz w:val="24"/>
                <w:szCs w:val="24"/>
              </w:rPr>
            </w:pPr>
            <w:r w:rsidRPr="004F30BF">
              <w:rPr>
                <w:sz w:val="24"/>
                <w:szCs w:val="24"/>
              </w:rPr>
              <w:lastRenderedPageBreak/>
              <w:t>Postgraduate courses</w:t>
            </w:r>
          </w:p>
        </w:tc>
        <w:tc>
          <w:tcPr>
            <w:tcW w:w="8168" w:type="dxa"/>
          </w:tcPr>
          <w:p w14:paraId="24D071A2" w14:textId="32A3EAEF" w:rsidR="004F30BF" w:rsidRDefault="004F30BF" w:rsidP="00720D13">
            <w:pPr>
              <w:tabs>
                <w:tab w:val="clear" w:pos="10800"/>
                <w:tab w:val="left" w:pos="720"/>
                <w:tab w:val="left" w:pos="1276"/>
                <w:tab w:val="left" w:pos="9781"/>
              </w:tabs>
              <w:spacing w:line="276" w:lineRule="auto"/>
              <w:jc w:val="both"/>
              <w:rPr>
                <w:sz w:val="24"/>
                <w:szCs w:val="24"/>
              </w:rPr>
            </w:pPr>
            <w:r w:rsidRPr="004F30BF">
              <w:rPr>
                <w:sz w:val="24"/>
                <w:szCs w:val="24"/>
              </w:rPr>
              <w:t>Computerized Environmental Modeling, Modeling in Physical Geography, Climate dynamics, Meteorology today for scientists and engineers, Environmental Statistics, Boundary Layer Meteorology, Climate modeling, Geostatistics, GIS.</w:t>
            </w:r>
          </w:p>
        </w:tc>
      </w:tr>
      <w:tr w:rsidR="004F30BF" w14:paraId="285A1006" w14:textId="77777777" w:rsidTr="006D23E3">
        <w:tc>
          <w:tcPr>
            <w:tcW w:w="2632" w:type="dxa"/>
          </w:tcPr>
          <w:p w14:paraId="14099605" w14:textId="481EAFE7" w:rsidR="004F30BF" w:rsidRDefault="004F30BF" w:rsidP="004F30BF">
            <w:pPr>
              <w:tabs>
                <w:tab w:val="clear" w:pos="10800"/>
                <w:tab w:val="left" w:pos="720"/>
                <w:tab w:val="left" w:pos="1276"/>
                <w:tab w:val="left" w:pos="9781"/>
              </w:tabs>
              <w:spacing w:line="276" w:lineRule="auto"/>
              <w:jc w:val="both"/>
              <w:rPr>
                <w:sz w:val="24"/>
                <w:szCs w:val="24"/>
              </w:rPr>
            </w:pPr>
            <w:r w:rsidRPr="004F30BF">
              <w:rPr>
                <w:sz w:val="24"/>
                <w:szCs w:val="24"/>
              </w:rPr>
              <w:t>Summer school</w:t>
            </w:r>
          </w:p>
        </w:tc>
        <w:tc>
          <w:tcPr>
            <w:tcW w:w="8168" w:type="dxa"/>
          </w:tcPr>
          <w:p w14:paraId="1D01D354" w14:textId="44355951" w:rsidR="00720D13" w:rsidRDefault="00720D13" w:rsidP="00720D13">
            <w:pPr>
              <w:tabs>
                <w:tab w:val="clear" w:pos="10800"/>
                <w:tab w:val="left" w:pos="720"/>
                <w:tab w:val="left" w:pos="1276"/>
                <w:tab w:val="left" w:pos="9781"/>
              </w:tabs>
              <w:spacing w:line="276" w:lineRule="auto"/>
              <w:jc w:val="both"/>
              <w:rPr>
                <w:sz w:val="24"/>
                <w:szCs w:val="24"/>
              </w:rPr>
            </w:pPr>
            <w:r w:rsidRPr="00720D13">
              <w:rPr>
                <w:rFonts w:hint="eastAsia"/>
                <w:sz w:val="24"/>
                <w:szCs w:val="24"/>
              </w:rPr>
              <w:t>“</w:t>
            </w:r>
            <w:r w:rsidR="004F30BF" w:rsidRPr="004F30BF">
              <w:rPr>
                <w:sz w:val="24"/>
                <w:szCs w:val="24"/>
              </w:rPr>
              <w:t>Climate model simulations”, July 2017 in Lanzhou, June 2018 in Beijing, China;</w:t>
            </w:r>
          </w:p>
          <w:p w14:paraId="6E43917F" w14:textId="42007FD7" w:rsidR="00720D13" w:rsidRDefault="004F30BF" w:rsidP="00720D13">
            <w:pPr>
              <w:tabs>
                <w:tab w:val="clear" w:pos="10800"/>
                <w:tab w:val="left" w:pos="720"/>
                <w:tab w:val="left" w:pos="1276"/>
                <w:tab w:val="left" w:pos="9781"/>
              </w:tabs>
              <w:spacing w:line="276" w:lineRule="auto"/>
              <w:jc w:val="both"/>
              <w:rPr>
                <w:sz w:val="24"/>
                <w:szCs w:val="24"/>
              </w:rPr>
            </w:pPr>
            <w:r w:rsidRPr="004F30BF">
              <w:rPr>
                <w:sz w:val="24"/>
                <w:szCs w:val="24"/>
              </w:rPr>
              <w:t xml:space="preserve">“The Eleventh International Seminar on Climate System and Climate Change”, 14-25 July 2014, Beijing, China; </w:t>
            </w:r>
          </w:p>
          <w:p w14:paraId="577A4538" w14:textId="36B7F295" w:rsidR="00720D13" w:rsidRDefault="00720D13" w:rsidP="00720D13">
            <w:pPr>
              <w:tabs>
                <w:tab w:val="clear" w:pos="10800"/>
                <w:tab w:val="left" w:pos="720"/>
                <w:tab w:val="left" w:pos="1276"/>
                <w:tab w:val="left" w:pos="9781"/>
              </w:tabs>
              <w:spacing w:line="276" w:lineRule="auto"/>
              <w:jc w:val="both"/>
              <w:rPr>
                <w:sz w:val="24"/>
                <w:szCs w:val="24"/>
              </w:rPr>
            </w:pPr>
            <w:r w:rsidRPr="00720D13">
              <w:rPr>
                <w:rFonts w:hint="eastAsia"/>
                <w:sz w:val="24"/>
                <w:szCs w:val="24"/>
              </w:rPr>
              <w:t>“</w:t>
            </w:r>
            <w:r w:rsidR="004F30BF" w:rsidRPr="004F30BF">
              <w:rPr>
                <w:sz w:val="24"/>
                <w:szCs w:val="24"/>
              </w:rPr>
              <w:t>the downscaling summer course” at Lodz University in Poland, 18-22 June 2007;</w:t>
            </w:r>
          </w:p>
          <w:p w14:paraId="02D64D39" w14:textId="2F18590D" w:rsidR="004F30BF" w:rsidRDefault="004F30BF" w:rsidP="00720D13">
            <w:pPr>
              <w:tabs>
                <w:tab w:val="clear" w:pos="10800"/>
                <w:tab w:val="left" w:pos="720"/>
                <w:tab w:val="left" w:pos="1276"/>
                <w:tab w:val="left" w:pos="9781"/>
              </w:tabs>
              <w:spacing w:line="276" w:lineRule="auto"/>
              <w:jc w:val="both"/>
              <w:rPr>
                <w:sz w:val="24"/>
                <w:szCs w:val="24"/>
              </w:rPr>
            </w:pPr>
            <w:r w:rsidRPr="004F30BF">
              <w:rPr>
                <w:sz w:val="24"/>
                <w:szCs w:val="24"/>
              </w:rPr>
              <w:t>“First ECCE Summer School for Advanced Study in Climate and Earth Environment: Modeling of the Climate System”, July 30 - August 12, 2006, Beijing.</w:t>
            </w:r>
          </w:p>
          <w:p w14:paraId="4ECCF82F" w14:textId="430A7278" w:rsidR="00B73F8C" w:rsidRDefault="00B73F8C" w:rsidP="00720D13">
            <w:pPr>
              <w:tabs>
                <w:tab w:val="clear" w:pos="10800"/>
                <w:tab w:val="left" w:pos="720"/>
                <w:tab w:val="left" w:pos="1276"/>
                <w:tab w:val="left" w:pos="9781"/>
              </w:tabs>
              <w:spacing w:line="276" w:lineRule="auto"/>
              <w:jc w:val="both"/>
              <w:rPr>
                <w:sz w:val="24"/>
                <w:szCs w:val="24"/>
              </w:rPr>
            </w:pPr>
          </w:p>
        </w:tc>
      </w:tr>
    </w:tbl>
    <w:bookmarkEnd w:id="7"/>
    <w:p w14:paraId="2310AFC9" w14:textId="02D14B2A" w:rsidR="000C6E98" w:rsidRPr="00BB3F1A" w:rsidRDefault="000C6E98" w:rsidP="000C6E98">
      <w:pPr>
        <w:tabs>
          <w:tab w:val="center" w:pos="5400"/>
        </w:tabs>
        <w:outlineLvl w:val="0"/>
        <w:rPr>
          <w:rStyle w:val="ColoredStrike"/>
          <w:color w:val="auto"/>
          <w:sz w:val="24"/>
          <w:szCs w:val="24"/>
        </w:rPr>
      </w:pPr>
      <w:r w:rsidRPr="00BB3F1A">
        <w:rPr>
          <w:rStyle w:val="ColoredStrike"/>
          <w:color w:val="auto"/>
          <w:sz w:val="24"/>
          <w:szCs w:val="24"/>
        </w:rPr>
        <w:tab/>
      </w:r>
      <w:r w:rsidRPr="00BB3F1A">
        <w:rPr>
          <w:b/>
          <w:sz w:val="24"/>
          <w:szCs w:val="24"/>
        </w:rPr>
        <w:t>Supervision of graduated Ph.D. students</w:t>
      </w:r>
      <w:r w:rsidRPr="00BB3F1A">
        <w:rPr>
          <w:rStyle w:val="ColoredStrike"/>
          <w:color w:val="auto"/>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845"/>
        <w:gridCol w:w="7748"/>
      </w:tblGrid>
      <w:tr w:rsidR="00117A32" w14:paraId="02892F4E" w14:textId="77777777" w:rsidTr="006D23E3">
        <w:tc>
          <w:tcPr>
            <w:tcW w:w="2207" w:type="dxa"/>
          </w:tcPr>
          <w:p w14:paraId="521CBC0C" w14:textId="6061AB25" w:rsidR="00117A32" w:rsidRDefault="00117A32" w:rsidP="00920DDC">
            <w:pPr>
              <w:tabs>
                <w:tab w:val="clear" w:pos="10800"/>
                <w:tab w:val="left" w:pos="720"/>
                <w:tab w:val="left" w:pos="1276"/>
                <w:tab w:val="left" w:pos="9781"/>
              </w:tabs>
              <w:jc w:val="both"/>
              <w:rPr>
                <w:sz w:val="24"/>
                <w:szCs w:val="24"/>
              </w:rPr>
            </w:pPr>
            <w:r w:rsidRPr="00117A32">
              <w:rPr>
                <w:sz w:val="24"/>
                <w:szCs w:val="24"/>
              </w:rPr>
              <w:t>Gerrit Lohmann</w:t>
            </w:r>
          </w:p>
        </w:tc>
        <w:tc>
          <w:tcPr>
            <w:tcW w:w="845" w:type="dxa"/>
          </w:tcPr>
          <w:p w14:paraId="3367072E" w14:textId="3BDF2595" w:rsidR="00117A32" w:rsidRDefault="00117A32" w:rsidP="00920DDC">
            <w:pPr>
              <w:tabs>
                <w:tab w:val="clear" w:pos="10800"/>
                <w:tab w:val="left" w:pos="720"/>
                <w:tab w:val="left" w:pos="1276"/>
                <w:tab w:val="left" w:pos="9781"/>
              </w:tabs>
              <w:jc w:val="both"/>
              <w:rPr>
                <w:sz w:val="24"/>
                <w:szCs w:val="24"/>
              </w:rPr>
            </w:pPr>
            <w:r w:rsidRPr="00117A32">
              <w:rPr>
                <w:sz w:val="24"/>
                <w:szCs w:val="24"/>
              </w:rPr>
              <w:t>1995</w:t>
            </w:r>
          </w:p>
        </w:tc>
        <w:tc>
          <w:tcPr>
            <w:tcW w:w="7748" w:type="dxa"/>
          </w:tcPr>
          <w:p w14:paraId="128B3BFE" w14:textId="61D0BAC5" w:rsidR="00117A32" w:rsidRDefault="00117A32" w:rsidP="00920DDC">
            <w:pPr>
              <w:tabs>
                <w:tab w:val="clear" w:pos="10800"/>
                <w:tab w:val="left" w:pos="720"/>
                <w:tab w:val="left" w:pos="1276"/>
                <w:tab w:val="left" w:pos="9781"/>
              </w:tabs>
              <w:jc w:val="both"/>
              <w:rPr>
                <w:sz w:val="24"/>
                <w:szCs w:val="24"/>
              </w:rPr>
            </w:pPr>
            <w:r w:rsidRPr="00117A32">
              <w:rPr>
                <w:sz w:val="24"/>
                <w:szCs w:val="24"/>
              </w:rPr>
              <w:t>Stability of the thermohaline circulation in analytical and numerical models</w:t>
            </w:r>
          </w:p>
        </w:tc>
      </w:tr>
      <w:tr w:rsidR="00117A32" w14:paraId="704DC2C5" w14:textId="77777777" w:rsidTr="006D23E3">
        <w:tc>
          <w:tcPr>
            <w:tcW w:w="2207" w:type="dxa"/>
          </w:tcPr>
          <w:p w14:paraId="63E8875E" w14:textId="4711145C" w:rsidR="00117A32" w:rsidRDefault="00117A32" w:rsidP="00920DDC">
            <w:pPr>
              <w:tabs>
                <w:tab w:val="clear" w:pos="10800"/>
                <w:tab w:val="left" w:pos="720"/>
                <w:tab w:val="left" w:pos="1276"/>
                <w:tab w:val="left" w:pos="9781"/>
              </w:tabs>
              <w:jc w:val="both"/>
              <w:rPr>
                <w:sz w:val="24"/>
                <w:szCs w:val="24"/>
              </w:rPr>
            </w:pPr>
            <w:r w:rsidRPr="00117A32">
              <w:rPr>
                <w:sz w:val="24"/>
                <w:szCs w:val="24"/>
              </w:rPr>
              <w:t>Lars Lindkvist</w:t>
            </w:r>
          </w:p>
        </w:tc>
        <w:tc>
          <w:tcPr>
            <w:tcW w:w="845" w:type="dxa"/>
          </w:tcPr>
          <w:p w14:paraId="6A9E1EA7" w14:textId="07FD05D5" w:rsidR="00117A32" w:rsidRDefault="00117A32" w:rsidP="00920DDC">
            <w:pPr>
              <w:tabs>
                <w:tab w:val="clear" w:pos="10800"/>
                <w:tab w:val="left" w:pos="720"/>
                <w:tab w:val="left" w:pos="1276"/>
                <w:tab w:val="left" w:pos="9781"/>
              </w:tabs>
              <w:jc w:val="both"/>
              <w:rPr>
                <w:sz w:val="24"/>
                <w:szCs w:val="24"/>
              </w:rPr>
            </w:pPr>
            <w:r w:rsidRPr="00117A32">
              <w:rPr>
                <w:sz w:val="24"/>
                <w:szCs w:val="24"/>
              </w:rPr>
              <w:t>1997</w:t>
            </w:r>
          </w:p>
        </w:tc>
        <w:tc>
          <w:tcPr>
            <w:tcW w:w="7748" w:type="dxa"/>
          </w:tcPr>
          <w:p w14:paraId="4F0AE706" w14:textId="1DF644D6" w:rsidR="00117A32" w:rsidRDefault="00117A32" w:rsidP="00920DDC">
            <w:pPr>
              <w:tabs>
                <w:tab w:val="clear" w:pos="10800"/>
                <w:tab w:val="left" w:pos="720"/>
                <w:tab w:val="left" w:pos="1276"/>
                <w:tab w:val="left" w:pos="9781"/>
              </w:tabs>
              <w:jc w:val="both"/>
              <w:rPr>
                <w:sz w:val="24"/>
                <w:szCs w:val="24"/>
              </w:rPr>
            </w:pPr>
            <w:r w:rsidRPr="00117A32">
              <w:rPr>
                <w:sz w:val="24"/>
                <w:szCs w:val="24"/>
              </w:rPr>
              <w:t>Investigations of local climate variability in a mountainous area--including case</w:t>
            </w:r>
            <w:r w:rsidR="00EB2124">
              <w:rPr>
                <w:sz w:val="24"/>
                <w:szCs w:val="24"/>
              </w:rPr>
              <w:br/>
            </w:r>
            <w:r w:rsidRPr="00117A32">
              <w:rPr>
                <w:sz w:val="24"/>
                <w:szCs w:val="24"/>
              </w:rPr>
              <w:t>studies on air, soil</w:t>
            </w:r>
            <w:r w:rsidR="006D23E3">
              <w:rPr>
                <w:sz w:val="24"/>
                <w:szCs w:val="24"/>
              </w:rPr>
              <w:t>,</w:t>
            </w:r>
            <w:r w:rsidRPr="00117A32">
              <w:rPr>
                <w:sz w:val="24"/>
                <w:szCs w:val="24"/>
              </w:rPr>
              <w:t xml:space="preserve"> and soil surface properties in complex terrain</w:t>
            </w:r>
          </w:p>
        </w:tc>
      </w:tr>
      <w:tr w:rsidR="00117A32" w14:paraId="0E1FEA84" w14:textId="77777777" w:rsidTr="006D23E3">
        <w:tc>
          <w:tcPr>
            <w:tcW w:w="2207" w:type="dxa"/>
          </w:tcPr>
          <w:p w14:paraId="7235E77D" w14:textId="6B2ED9BE" w:rsidR="00117A32" w:rsidRDefault="00117A32" w:rsidP="00920DDC">
            <w:pPr>
              <w:tabs>
                <w:tab w:val="clear" w:pos="10800"/>
                <w:tab w:val="left" w:pos="720"/>
                <w:tab w:val="left" w:pos="1276"/>
                <w:tab w:val="left" w:pos="9781"/>
              </w:tabs>
              <w:jc w:val="both"/>
              <w:rPr>
                <w:sz w:val="24"/>
                <w:szCs w:val="24"/>
              </w:rPr>
            </w:pPr>
            <w:r w:rsidRPr="00117A32">
              <w:rPr>
                <w:sz w:val="24"/>
                <w:szCs w:val="24"/>
              </w:rPr>
              <w:t>Katarina Borne</w:t>
            </w:r>
          </w:p>
        </w:tc>
        <w:tc>
          <w:tcPr>
            <w:tcW w:w="845" w:type="dxa"/>
          </w:tcPr>
          <w:p w14:paraId="18FEA438" w14:textId="15E63968" w:rsidR="00117A32" w:rsidRDefault="00117A32" w:rsidP="00920DDC">
            <w:pPr>
              <w:tabs>
                <w:tab w:val="clear" w:pos="10800"/>
                <w:tab w:val="left" w:pos="720"/>
                <w:tab w:val="left" w:pos="1276"/>
                <w:tab w:val="left" w:pos="9781"/>
              </w:tabs>
              <w:jc w:val="both"/>
              <w:rPr>
                <w:sz w:val="24"/>
                <w:szCs w:val="24"/>
              </w:rPr>
            </w:pPr>
            <w:r w:rsidRPr="00117A32">
              <w:rPr>
                <w:sz w:val="24"/>
                <w:szCs w:val="24"/>
              </w:rPr>
              <w:t>1998</w:t>
            </w:r>
          </w:p>
        </w:tc>
        <w:tc>
          <w:tcPr>
            <w:tcW w:w="7748" w:type="dxa"/>
          </w:tcPr>
          <w:p w14:paraId="7BEEAAEB" w14:textId="0BBB7C38" w:rsidR="00117A32" w:rsidRDefault="00117A32" w:rsidP="00920DDC">
            <w:pPr>
              <w:tabs>
                <w:tab w:val="clear" w:pos="10800"/>
                <w:tab w:val="left" w:pos="720"/>
                <w:tab w:val="left" w:pos="1276"/>
                <w:tab w:val="left" w:pos="9781"/>
              </w:tabs>
              <w:jc w:val="both"/>
              <w:rPr>
                <w:sz w:val="24"/>
                <w:szCs w:val="24"/>
              </w:rPr>
            </w:pPr>
            <w:r w:rsidRPr="00117A32">
              <w:rPr>
                <w:sz w:val="24"/>
                <w:szCs w:val="24"/>
              </w:rPr>
              <w:t xml:space="preserve">Observational study of sea and land breeze on the Swedish west coast with </w:t>
            </w:r>
            <w:r w:rsidR="006D23E3">
              <w:rPr>
                <w:sz w:val="24"/>
                <w:szCs w:val="24"/>
              </w:rPr>
              <w:t xml:space="preserve">a </w:t>
            </w:r>
            <w:r w:rsidRPr="00117A32">
              <w:rPr>
                <w:sz w:val="24"/>
                <w:szCs w:val="24"/>
              </w:rPr>
              <w:t>focus on an archipelago</w:t>
            </w:r>
          </w:p>
        </w:tc>
      </w:tr>
      <w:tr w:rsidR="00117A32" w14:paraId="1C0E7BB1" w14:textId="77777777" w:rsidTr="006D23E3">
        <w:tc>
          <w:tcPr>
            <w:tcW w:w="2207" w:type="dxa"/>
          </w:tcPr>
          <w:p w14:paraId="79748837" w14:textId="68E28DE7" w:rsidR="00117A32" w:rsidRDefault="00117A32" w:rsidP="00920DDC">
            <w:pPr>
              <w:tabs>
                <w:tab w:val="clear" w:pos="10800"/>
                <w:tab w:val="left" w:pos="720"/>
                <w:tab w:val="left" w:pos="1276"/>
                <w:tab w:val="left" w:pos="9781"/>
              </w:tabs>
              <w:jc w:val="both"/>
              <w:rPr>
                <w:sz w:val="24"/>
                <w:szCs w:val="24"/>
              </w:rPr>
            </w:pPr>
            <w:r w:rsidRPr="00117A32">
              <w:rPr>
                <w:sz w:val="24"/>
                <w:szCs w:val="24"/>
              </w:rPr>
              <w:t>Barbro Johansson</w:t>
            </w:r>
          </w:p>
        </w:tc>
        <w:tc>
          <w:tcPr>
            <w:tcW w:w="845" w:type="dxa"/>
          </w:tcPr>
          <w:p w14:paraId="069AA404" w14:textId="2E8B5DF5" w:rsidR="00117A32" w:rsidRDefault="00117A32" w:rsidP="00920DDC">
            <w:pPr>
              <w:tabs>
                <w:tab w:val="clear" w:pos="10800"/>
                <w:tab w:val="left" w:pos="720"/>
                <w:tab w:val="left" w:pos="1276"/>
                <w:tab w:val="left" w:pos="9781"/>
              </w:tabs>
              <w:jc w:val="both"/>
              <w:rPr>
                <w:sz w:val="24"/>
                <w:szCs w:val="24"/>
              </w:rPr>
            </w:pPr>
            <w:r w:rsidRPr="00117A32">
              <w:rPr>
                <w:sz w:val="24"/>
                <w:szCs w:val="24"/>
              </w:rPr>
              <w:t>2002</w:t>
            </w:r>
          </w:p>
        </w:tc>
        <w:tc>
          <w:tcPr>
            <w:tcW w:w="7748" w:type="dxa"/>
          </w:tcPr>
          <w:p w14:paraId="7592CEA5" w14:textId="450842E7" w:rsidR="00117A32" w:rsidRDefault="00117A32" w:rsidP="00920DDC">
            <w:pPr>
              <w:tabs>
                <w:tab w:val="clear" w:pos="10800"/>
                <w:tab w:val="left" w:pos="720"/>
                <w:tab w:val="left" w:pos="1276"/>
                <w:tab w:val="left" w:pos="9781"/>
              </w:tabs>
              <w:jc w:val="both"/>
              <w:rPr>
                <w:sz w:val="24"/>
                <w:szCs w:val="24"/>
              </w:rPr>
            </w:pPr>
            <w:r w:rsidRPr="00117A32">
              <w:rPr>
                <w:sz w:val="24"/>
                <w:szCs w:val="24"/>
              </w:rPr>
              <w:t>Estimation of areal precipitation for hydrological modelling in Sweden</w:t>
            </w:r>
          </w:p>
        </w:tc>
      </w:tr>
      <w:tr w:rsidR="00117A32" w14:paraId="686F9450" w14:textId="77777777" w:rsidTr="006D23E3">
        <w:tc>
          <w:tcPr>
            <w:tcW w:w="2207" w:type="dxa"/>
          </w:tcPr>
          <w:p w14:paraId="72ABF091" w14:textId="09FEF800" w:rsidR="00117A32" w:rsidRDefault="00117A32" w:rsidP="00920DDC">
            <w:pPr>
              <w:tabs>
                <w:tab w:val="clear" w:pos="10800"/>
                <w:tab w:val="left" w:pos="720"/>
                <w:tab w:val="left" w:pos="1276"/>
                <w:tab w:val="left" w:pos="9781"/>
              </w:tabs>
              <w:jc w:val="both"/>
              <w:rPr>
                <w:sz w:val="24"/>
                <w:szCs w:val="24"/>
              </w:rPr>
            </w:pPr>
            <w:r w:rsidRPr="00117A32">
              <w:rPr>
                <w:sz w:val="24"/>
                <w:szCs w:val="24"/>
              </w:rPr>
              <w:t>Maj-Lena Linderson</w:t>
            </w:r>
          </w:p>
        </w:tc>
        <w:tc>
          <w:tcPr>
            <w:tcW w:w="845" w:type="dxa"/>
          </w:tcPr>
          <w:p w14:paraId="4938DE84" w14:textId="1ECBDF0D" w:rsidR="00117A32" w:rsidRDefault="00117A32" w:rsidP="00920DDC">
            <w:pPr>
              <w:tabs>
                <w:tab w:val="clear" w:pos="10800"/>
                <w:tab w:val="left" w:pos="720"/>
                <w:tab w:val="left" w:pos="1276"/>
                <w:tab w:val="left" w:pos="9781"/>
              </w:tabs>
              <w:jc w:val="both"/>
              <w:rPr>
                <w:sz w:val="24"/>
                <w:szCs w:val="24"/>
              </w:rPr>
            </w:pPr>
            <w:r w:rsidRPr="00117A32">
              <w:rPr>
                <w:sz w:val="24"/>
                <w:szCs w:val="24"/>
              </w:rPr>
              <w:t>2002</w:t>
            </w:r>
          </w:p>
        </w:tc>
        <w:tc>
          <w:tcPr>
            <w:tcW w:w="7748" w:type="dxa"/>
          </w:tcPr>
          <w:p w14:paraId="25BD40E7" w14:textId="329925D8" w:rsidR="00117A32" w:rsidRDefault="00117A32" w:rsidP="00920DDC">
            <w:pPr>
              <w:tabs>
                <w:tab w:val="clear" w:pos="10800"/>
                <w:tab w:val="left" w:pos="720"/>
                <w:tab w:val="left" w:pos="1276"/>
                <w:tab w:val="left" w:pos="9781"/>
              </w:tabs>
              <w:jc w:val="both"/>
              <w:rPr>
                <w:sz w:val="24"/>
                <w:szCs w:val="24"/>
              </w:rPr>
            </w:pPr>
            <w:r w:rsidRPr="00117A32">
              <w:rPr>
                <w:sz w:val="24"/>
                <w:szCs w:val="24"/>
              </w:rPr>
              <w:t>The Spatial Distribution of Precipitation in Scania, Southern</w:t>
            </w:r>
            <w:r>
              <w:t xml:space="preserve"> </w:t>
            </w:r>
            <w:r w:rsidRPr="00117A32">
              <w:rPr>
                <w:sz w:val="24"/>
                <w:szCs w:val="24"/>
              </w:rPr>
              <w:t>Sweden: Observations, model simulations</w:t>
            </w:r>
            <w:r w:rsidR="006D23E3">
              <w:rPr>
                <w:sz w:val="24"/>
                <w:szCs w:val="24"/>
              </w:rPr>
              <w:t>,</w:t>
            </w:r>
            <w:r w:rsidRPr="00117A32">
              <w:rPr>
                <w:sz w:val="24"/>
                <w:szCs w:val="24"/>
              </w:rPr>
              <w:t xml:space="preserve"> and statistical</w:t>
            </w:r>
            <w:r>
              <w:rPr>
                <w:sz w:val="24"/>
                <w:szCs w:val="24"/>
              </w:rPr>
              <w:t xml:space="preserve"> </w:t>
            </w:r>
            <w:r w:rsidRPr="00117A32">
              <w:rPr>
                <w:sz w:val="24"/>
                <w:szCs w:val="24"/>
              </w:rPr>
              <w:t>downscaling</w:t>
            </w:r>
          </w:p>
        </w:tc>
      </w:tr>
      <w:tr w:rsidR="00117A32" w14:paraId="208A749F" w14:textId="77777777" w:rsidTr="006D23E3">
        <w:tc>
          <w:tcPr>
            <w:tcW w:w="2207" w:type="dxa"/>
          </w:tcPr>
          <w:p w14:paraId="1B99BC52" w14:textId="4139A4C8" w:rsidR="00117A32" w:rsidRDefault="00117A32" w:rsidP="00920DDC">
            <w:pPr>
              <w:tabs>
                <w:tab w:val="clear" w:pos="10800"/>
                <w:tab w:val="left" w:pos="720"/>
                <w:tab w:val="left" w:pos="1276"/>
                <w:tab w:val="left" w:pos="9781"/>
              </w:tabs>
              <w:jc w:val="both"/>
              <w:rPr>
                <w:sz w:val="24"/>
                <w:szCs w:val="24"/>
              </w:rPr>
            </w:pPr>
            <w:r w:rsidRPr="00117A32">
              <w:rPr>
                <w:sz w:val="24"/>
                <w:szCs w:val="24"/>
              </w:rPr>
              <w:t>Cecilia Hellström</w:t>
            </w:r>
          </w:p>
        </w:tc>
        <w:tc>
          <w:tcPr>
            <w:tcW w:w="845" w:type="dxa"/>
          </w:tcPr>
          <w:p w14:paraId="73DA67E8" w14:textId="63CA5FD6" w:rsidR="00117A32" w:rsidRDefault="00117A32" w:rsidP="00920DDC">
            <w:pPr>
              <w:tabs>
                <w:tab w:val="clear" w:pos="10800"/>
                <w:tab w:val="left" w:pos="720"/>
                <w:tab w:val="left" w:pos="1276"/>
                <w:tab w:val="left" w:pos="9781"/>
              </w:tabs>
              <w:jc w:val="both"/>
              <w:rPr>
                <w:sz w:val="24"/>
                <w:szCs w:val="24"/>
              </w:rPr>
            </w:pPr>
            <w:r w:rsidRPr="00117A32">
              <w:rPr>
                <w:sz w:val="24"/>
                <w:szCs w:val="24"/>
              </w:rPr>
              <w:t>2003</w:t>
            </w:r>
          </w:p>
        </w:tc>
        <w:tc>
          <w:tcPr>
            <w:tcW w:w="7748" w:type="dxa"/>
          </w:tcPr>
          <w:p w14:paraId="1CD1327C" w14:textId="66E64580" w:rsidR="00117A32" w:rsidRDefault="00117A32" w:rsidP="00920DDC">
            <w:pPr>
              <w:tabs>
                <w:tab w:val="clear" w:pos="10800"/>
                <w:tab w:val="left" w:pos="720"/>
                <w:tab w:val="left" w:pos="1276"/>
                <w:tab w:val="left" w:pos="9781"/>
              </w:tabs>
              <w:jc w:val="both"/>
              <w:rPr>
                <w:sz w:val="24"/>
                <w:szCs w:val="24"/>
              </w:rPr>
            </w:pPr>
            <w:r w:rsidRPr="00117A32">
              <w:rPr>
                <w:sz w:val="24"/>
                <w:szCs w:val="24"/>
              </w:rPr>
              <w:t>Regional climate and climate variability of Sweden</w:t>
            </w:r>
          </w:p>
        </w:tc>
      </w:tr>
      <w:tr w:rsidR="00117A32" w14:paraId="42CA264D" w14:textId="77777777" w:rsidTr="006D23E3">
        <w:tc>
          <w:tcPr>
            <w:tcW w:w="2207" w:type="dxa"/>
          </w:tcPr>
          <w:p w14:paraId="7AA8CCBA" w14:textId="4669AF26" w:rsidR="00117A32" w:rsidRDefault="00117A32" w:rsidP="00920DDC">
            <w:pPr>
              <w:tabs>
                <w:tab w:val="clear" w:pos="10800"/>
                <w:tab w:val="left" w:pos="720"/>
                <w:tab w:val="left" w:pos="1276"/>
                <w:tab w:val="left" w:pos="9781"/>
              </w:tabs>
              <w:jc w:val="both"/>
              <w:rPr>
                <w:sz w:val="24"/>
                <w:szCs w:val="24"/>
              </w:rPr>
            </w:pPr>
            <w:r w:rsidRPr="00117A32">
              <w:rPr>
                <w:sz w:val="24"/>
                <w:szCs w:val="24"/>
              </w:rPr>
              <w:t>Christine Achberger</w:t>
            </w:r>
          </w:p>
        </w:tc>
        <w:tc>
          <w:tcPr>
            <w:tcW w:w="845" w:type="dxa"/>
          </w:tcPr>
          <w:p w14:paraId="38C2FB06" w14:textId="7AECA3DA" w:rsidR="00117A32" w:rsidRDefault="00117A32" w:rsidP="00920DDC">
            <w:pPr>
              <w:tabs>
                <w:tab w:val="clear" w:pos="10800"/>
                <w:tab w:val="left" w:pos="720"/>
                <w:tab w:val="left" w:pos="1276"/>
                <w:tab w:val="left" w:pos="9781"/>
              </w:tabs>
              <w:jc w:val="both"/>
              <w:rPr>
                <w:sz w:val="24"/>
                <w:szCs w:val="24"/>
              </w:rPr>
            </w:pPr>
            <w:r w:rsidRPr="00117A32">
              <w:rPr>
                <w:sz w:val="24"/>
                <w:szCs w:val="24"/>
              </w:rPr>
              <w:t>2004</w:t>
            </w:r>
          </w:p>
        </w:tc>
        <w:tc>
          <w:tcPr>
            <w:tcW w:w="7748" w:type="dxa"/>
          </w:tcPr>
          <w:p w14:paraId="2B24EDF9" w14:textId="634E8B20" w:rsidR="00117A32" w:rsidRDefault="00117A32" w:rsidP="00920DDC">
            <w:pPr>
              <w:tabs>
                <w:tab w:val="clear" w:pos="10800"/>
                <w:tab w:val="left" w:pos="720"/>
                <w:tab w:val="left" w:pos="1276"/>
                <w:tab w:val="left" w:pos="9781"/>
              </w:tabs>
              <w:jc w:val="both"/>
              <w:rPr>
                <w:sz w:val="24"/>
                <w:szCs w:val="24"/>
              </w:rPr>
            </w:pPr>
            <w:r w:rsidRPr="00117A32">
              <w:rPr>
                <w:sz w:val="24"/>
                <w:szCs w:val="24"/>
              </w:rPr>
              <w:t>Recent and Future regional climate change variations in Sweden in relation to large-scale climate</w:t>
            </w:r>
          </w:p>
        </w:tc>
      </w:tr>
      <w:tr w:rsidR="00117A32" w14:paraId="32E33FF2" w14:textId="77777777" w:rsidTr="006D23E3">
        <w:tc>
          <w:tcPr>
            <w:tcW w:w="2207" w:type="dxa"/>
          </w:tcPr>
          <w:p w14:paraId="766C1614" w14:textId="77777777" w:rsidR="00117A32" w:rsidRDefault="00117A32" w:rsidP="00920DDC">
            <w:pPr>
              <w:tabs>
                <w:tab w:val="clear" w:pos="10800"/>
                <w:tab w:val="left" w:pos="720"/>
                <w:tab w:val="left" w:pos="1276"/>
                <w:tab w:val="left" w:pos="9781"/>
              </w:tabs>
              <w:jc w:val="both"/>
              <w:rPr>
                <w:sz w:val="24"/>
                <w:szCs w:val="24"/>
              </w:rPr>
            </w:pPr>
            <w:r w:rsidRPr="00117A32">
              <w:rPr>
                <w:sz w:val="24"/>
                <w:szCs w:val="24"/>
              </w:rPr>
              <w:t>Fredrik Wetterhall</w:t>
            </w:r>
          </w:p>
          <w:p w14:paraId="602C1E54" w14:textId="1AD919FD" w:rsidR="00117A32" w:rsidRDefault="00117A32" w:rsidP="00920DDC">
            <w:pPr>
              <w:tabs>
                <w:tab w:val="clear" w:pos="10800"/>
                <w:tab w:val="left" w:pos="720"/>
                <w:tab w:val="left" w:pos="1276"/>
                <w:tab w:val="left" w:pos="9781"/>
              </w:tabs>
              <w:jc w:val="both"/>
              <w:rPr>
                <w:sz w:val="24"/>
                <w:szCs w:val="24"/>
              </w:rPr>
            </w:pPr>
            <w:r w:rsidRPr="00117A32">
              <w:rPr>
                <w:sz w:val="24"/>
                <w:szCs w:val="24"/>
              </w:rPr>
              <w:t>(Co-supervisor)</w:t>
            </w:r>
          </w:p>
        </w:tc>
        <w:tc>
          <w:tcPr>
            <w:tcW w:w="845" w:type="dxa"/>
          </w:tcPr>
          <w:p w14:paraId="17946BDD" w14:textId="7869F505" w:rsidR="00117A32" w:rsidRDefault="00117A32" w:rsidP="00920DDC">
            <w:pPr>
              <w:tabs>
                <w:tab w:val="clear" w:pos="10800"/>
                <w:tab w:val="left" w:pos="720"/>
                <w:tab w:val="left" w:pos="1276"/>
                <w:tab w:val="left" w:pos="9781"/>
              </w:tabs>
              <w:jc w:val="both"/>
              <w:rPr>
                <w:sz w:val="24"/>
                <w:szCs w:val="24"/>
              </w:rPr>
            </w:pPr>
            <w:r w:rsidRPr="00117A32">
              <w:rPr>
                <w:sz w:val="24"/>
                <w:szCs w:val="24"/>
              </w:rPr>
              <w:t>2005</w:t>
            </w:r>
          </w:p>
        </w:tc>
        <w:tc>
          <w:tcPr>
            <w:tcW w:w="7748" w:type="dxa"/>
          </w:tcPr>
          <w:p w14:paraId="33FAAD9D" w14:textId="1BAFFDFB" w:rsidR="00117A32" w:rsidRDefault="00117A32" w:rsidP="00920DDC">
            <w:pPr>
              <w:tabs>
                <w:tab w:val="clear" w:pos="10800"/>
                <w:tab w:val="left" w:pos="720"/>
                <w:tab w:val="left" w:pos="1276"/>
                <w:tab w:val="left" w:pos="9781"/>
              </w:tabs>
              <w:jc w:val="both"/>
              <w:rPr>
                <w:sz w:val="24"/>
                <w:szCs w:val="24"/>
              </w:rPr>
            </w:pPr>
            <w:r w:rsidRPr="00117A32">
              <w:rPr>
                <w:sz w:val="24"/>
                <w:szCs w:val="24"/>
              </w:rPr>
              <w:t>Statistical downscaling and hydrological modelling for climate impact assessment in northern Europe</w:t>
            </w:r>
          </w:p>
        </w:tc>
      </w:tr>
      <w:tr w:rsidR="00117A32" w14:paraId="288D639C" w14:textId="77777777" w:rsidTr="006D23E3">
        <w:tc>
          <w:tcPr>
            <w:tcW w:w="2207" w:type="dxa"/>
          </w:tcPr>
          <w:p w14:paraId="1BB94ADA" w14:textId="3CF2ACF5"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Lijun Fan</w:t>
            </w:r>
          </w:p>
        </w:tc>
        <w:tc>
          <w:tcPr>
            <w:tcW w:w="845" w:type="dxa"/>
          </w:tcPr>
          <w:p w14:paraId="2E795DAB" w14:textId="6A9988A0"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2006</w:t>
            </w:r>
          </w:p>
        </w:tc>
        <w:tc>
          <w:tcPr>
            <w:tcW w:w="7748" w:type="dxa"/>
          </w:tcPr>
          <w:p w14:paraId="010B461C" w14:textId="163A04A4"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Statistical downscaling in China</w:t>
            </w:r>
          </w:p>
        </w:tc>
      </w:tr>
      <w:tr w:rsidR="00117A32" w14:paraId="1327A31A" w14:textId="77777777" w:rsidTr="006D23E3">
        <w:tc>
          <w:tcPr>
            <w:tcW w:w="2207" w:type="dxa"/>
          </w:tcPr>
          <w:p w14:paraId="53331D6E" w14:textId="7182CC5E"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Junfeng Miao</w:t>
            </w:r>
          </w:p>
        </w:tc>
        <w:tc>
          <w:tcPr>
            <w:tcW w:w="845" w:type="dxa"/>
          </w:tcPr>
          <w:p w14:paraId="6AFCEE6C" w14:textId="0F4CCF1F"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2006</w:t>
            </w:r>
          </w:p>
        </w:tc>
        <w:tc>
          <w:tcPr>
            <w:tcW w:w="7748" w:type="dxa"/>
          </w:tcPr>
          <w:p w14:paraId="04538526" w14:textId="689760D0"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Meteorological modelling in coastal areas - local climate and air quality</w:t>
            </w:r>
          </w:p>
        </w:tc>
      </w:tr>
      <w:tr w:rsidR="00117A32" w14:paraId="4A4298E3" w14:textId="77777777" w:rsidTr="006D23E3">
        <w:tc>
          <w:tcPr>
            <w:tcW w:w="2207" w:type="dxa"/>
          </w:tcPr>
          <w:p w14:paraId="72A8DAEF" w14:textId="0DF2B3FF"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Yanling Song</w:t>
            </w:r>
          </w:p>
        </w:tc>
        <w:tc>
          <w:tcPr>
            <w:tcW w:w="845" w:type="dxa"/>
          </w:tcPr>
          <w:p w14:paraId="52E3EF65" w14:textId="6CD5F770"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2007</w:t>
            </w:r>
          </w:p>
        </w:tc>
        <w:tc>
          <w:tcPr>
            <w:tcW w:w="7748" w:type="dxa"/>
          </w:tcPr>
          <w:p w14:paraId="0D63D72D" w14:textId="0ADD2166"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Impact of climate change on agriculture in China</w:t>
            </w:r>
          </w:p>
        </w:tc>
      </w:tr>
      <w:tr w:rsidR="00117A32" w14:paraId="7E5F5E1B" w14:textId="77777777" w:rsidTr="006D23E3">
        <w:tc>
          <w:tcPr>
            <w:tcW w:w="2207" w:type="dxa"/>
          </w:tcPr>
          <w:p w14:paraId="77F01780" w14:textId="752D9E22"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Elisabeth Simelton</w:t>
            </w:r>
          </w:p>
        </w:tc>
        <w:tc>
          <w:tcPr>
            <w:tcW w:w="845" w:type="dxa"/>
          </w:tcPr>
          <w:p w14:paraId="50C27DF0" w14:textId="6BB7C66B"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2007</w:t>
            </w:r>
          </w:p>
        </w:tc>
        <w:tc>
          <w:tcPr>
            <w:tcW w:w="7748" w:type="dxa"/>
          </w:tcPr>
          <w:p w14:paraId="50664484" w14:textId="2622A3F7"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Climate and human impacts on wheat production and land use in the loess plateau region, China</w:t>
            </w:r>
          </w:p>
        </w:tc>
      </w:tr>
      <w:tr w:rsidR="00117A32" w14:paraId="1C91D248" w14:textId="77777777" w:rsidTr="006D23E3">
        <w:tc>
          <w:tcPr>
            <w:tcW w:w="2207" w:type="dxa"/>
          </w:tcPr>
          <w:p w14:paraId="2BAA3010" w14:textId="0F198219"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Shuiqing Yin</w:t>
            </w:r>
          </w:p>
        </w:tc>
        <w:tc>
          <w:tcPr>
            <w:tcW w:w="845" w:type="dxa"/>
          </w:tcPr>
          <w:p w14:paraId="3B02B233" w14:textId="1878AF70"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2008</w:t>
            </w:r>
          </w:p>
        </w:tc>
        <w:tc>
          <w:tcPr>
            <w:tcW w:w="7748" w:type="dxa"/>
          </w:tcPr>
          <w:p w14:paraId="717B26F1" w14:textId="2103F9D4"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Characterization and Simulation of Sub-daily Scale Precipitation for China</w:t>
            </w:r>
          </w:p>
        </w:tc>
      </w:tr>
      <w:tr w:rsidR="00117A32" w14:paraId="042F9CB7" w14:textId="77777777" w:rsidTr="006D23E3">
        <w:tc>
          <w:tcPr>
            <w:tcW w:w="2207" w:type="dxa"/>
          </w:tcPr>
          <w:p w14:paraId="716CBD4A" w14:textId="194463D7"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Lin Tang</w:t>
            </w:r>
          </w:p>
        </w:tc>
        <w:tc>
          <w:tcPr>
            <w:tcW w:w="845" w:type="dxa"/>
          </w:tcPr>
          <w:p w14:paraId="73A6B4B1" w14:textId="133F75F3"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2009</w:t>
            </w:r>
          </w:p>
        </w:tc>
        <w:tc>
          <w:tcPr>
            <w:tcW w:w="7748" w:type="dxa"/>
          </w:tcPr>
          <w:p w14:paraId="5D6EF165" w14:textId="59E91F7C"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Regional and Local Surface Ozone Variations in Relation to Meteorological Conditions in Sweden</w:t>
            </w:r>
          </w:p>
        </w:tc>
      </w:tr>
      <w:tr w:rsidR="00117A32" w14:paraId="0150AD32" w14:textId="77777777" w:rsidTr="006D23E3">
        <w:tc>
          <w:tcPr>
            <w:tcW w:w="2207" w:type="dxa"/>
          </w:tcPr>
          <w:p w14:paraId="319BD6F9" w14:textId="3D1375FD"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Cecilia Bennet</w:t>
            </w:r>
          </w:p>
        </w:tc>
        <w:tc>
          <w:tcPr>
            <w:tcW w:w="845" w:type="dxa"/>
          </w:tcPr>
          <w:p w14:paraId="4292D4AA" w14:textId="5A5A0521"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2009</w:t>
            </w:r>
          </w:p>
        </w:tc>
        <w:tc>
          <w:tcPr>
            <w:tcW w:w="7748" w:type="dxa"/>
          </w:tcPr>
          <w:p w14:paraId="15F55F2B" w14:textId="08937F07"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 xml:space="preserve">The Tropospheric Aerosol - Measurements and Modelling. Case studies in Tanzania and Southeast Asia and </w:t>
            </w:r>
            <w:r w:rsidR="008C4904">
              <w:rPr>
                <w:sz w:val="24"/>
                <w:szCs w:val="24"/>
              </w:rPr>
              <w:t xml:space="preserve">the </w:t>
            </w:r>
            <w:r w:rsidRPr="00117A32">
              <w:rPr>
                <w:sz w:val="24"/>
                <w:szCs w:val="24"/>
              </w:rPr>
              <w:t xml:space="preserve">development of models for </w:t>
            </w:r>
            <w:r w:rsidR="008C4904">
              <w:rPr>
                <w:sz w:val="24"/>
                <w:szCs w:val="24"/>
              </w:rPr>
              <w:t>size-resolved</w:t>
            </w:r>
            <w:r w:rsidRPr="00117A32">
              <w:rPr>
                <w:sz w:val="24"/>
                <w:szCs w:val="24"/>
              </w:rPr>
              <w:t xml:space="preserve"> aerosol simulations on the regional scale</w:t>
            </w:r>
          </w:p>
        </w:tc>
      </w:tr>
      <w:tr w:rsidR="00117A32" w14:paraId="52E20B59" w14:textId="77777777" w:rsidTr="006D23E3">
        <w:tc>
          <w:tcPr>
            <w:tcW w:w="2207" w:type="dxa"/>
          </w:tcPr>
          <w:p w14:paraId="0F110FF7" w14:textId="348375A7"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Matilda Palm</w:t>
            </w:r>
          </w:p>
        </w:tc>
        <w:tc>
          <w:tcPr>
            <w:tcW w:w="845" w:type="dxa"/>
          </w:tcPr>
          <w:p w14:paraId="1C9E1E12" w14:textId="17E2F581"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2009</w:t>
            </w:r>
          </w:p>
        </w:tc>
        <w:tc>
          <w:tcPr>
            <w:tcW w:w="7748" w:type="dxa"/>
          </w:tcPr>
          <w:p w14:paraId="78F46560" w14:textId="5A1E33FF"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 xml:space="preserve">Land Use in Climate Policy - </w:t>
            </w:r>
            <w:r w:rsidR="008C4904">
              <w:rPr>
                <w:sz w:val="24"/>
                <w:szCs w:val="24"/>
              </w:rPr>
              <w:t>Forest-Based</w:t>
            </w:r>
            <w:r w:rsidRPr="00117A32">
              <w:rPr>
                <w:sz w:val="24"/>
                <w:szCs w:val="24"/>
              </w:rPr>
              <w:t xml:space="preserve"> Options at Local Level with Cases from India</w:t>
            </w:r>
          </w:p>
        </w:tc>
      </w:tr>
      <w:tr w:rsidR="00117A32" w14:paraId="6E3B34D8" w14:textId="77777777" w:rsidTr="006D23E3">
        <w:tc>
          <w:tcPr>
            <w:tcW w:w="2207" w:type="dxa"/>
          </w:tcPr>
          <w:p w14:paraId="5CAA465F" w14:textId="77777777" w:rsidR="00117A32" w:rsidRDefault="00117A32" w:rsidP="00920DDC">
            <w:pPr>
              <w:tabs>
                <w:tab w:val="clear" w:pos="10800"/>
                <w:tab w:val="left" w:pos="720"/>
                <w:tab w:val="left" w:pos="1276"/>
                <w:tab w:val="left" w:pos="9781"/>
              </w:tabs>
              <w:jc w:val="both"/>
              <w:rPr>
                <w:sz w:val="24"/>
                <w:szCs w:val="24"/>
              </w:rPr>
            </w:pPr>
            <w:r w:rsidRPr="00117A32">
              <w:rPr>
                <w:sz w:val="24"/>
                <w:szCs w:val="24"/>
              </w:rPr>
              <w:t>Christin Eriksson</w:t>
            </w:r>
          </w:p>
          <w:p w14:paraId="44DA341E" w14:textId="69FC3256"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(Co-supervisor)</w:t>
            </w:r>
          </w:p>
        </w:tc>
        <w:tc>
          <w:tcPr>
            <w:tcW w:w="845" w:type="dxa"/>
          </w:tcPr>
          <w:p w14:paraId="020E3420" w14:textId="5CDC453E"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2009</w:t>
            </w:r>
          </w:p>
        </w:tc>
        <w:tc>
          <w:tcPr>
            <w:tcW w:w="7748" w:type="dxa"/>
          </w:tcPr>
          <w:p w14:paraId="75F25F34" w14:textId="297C8229"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Characterizing and reconstructing 500 years of climate in the Baltic Sea Basin</w:t>
            </w:r>
          </w:p>
        </w:tc>
      </w:tr>
      <w:tr w:rsidR="00117A32" w14:paraId="3688FD28" w14:textId="77777777" w:rsidTr="006D23E3">
        <w:tc>
          <w:tcPr>
            <w:tcW w:w="2207" w:type="dxa"/>
          </w:tcPr>
          <w:p w14:paraId="7067230C" w14:textId="7B70EC15"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Ge Gao</w:t>
            </w:r>
          </w:p>
        </w:tc>
        <w:tc>
          <w:tcPr>
            <w:tcW w:w="845" w:type="dxa"/>
          </w:tcPr>
          <w:p w14:paraId="3FB888CF" w14:textId="66D09FA4"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2010</w:t>
            </w:r>
          </w:p>
        </w:tc>
        <w:tc>
          <w:tcPr>
            <w:tcW w:w="7748" w:type="dxa"/>
          </w:tcPr>
          <w:p w14:paraId="25653402" w14:textId="2603FAAD"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Changes of evapotranspiration and water cycle in China during past decades</w:t>
            </w:r>
          </w:p>
        </w:tc>
      </w:tr>
      <w:tr w:rsidR="00117A32" w14:paraId="7884CEDF" w14:textId="77777777" w:rsidTr="006D23E3">
        <w:tc>
          <w:tcPr>
            <w:tcW w:w="2207" w:type="dxa"/>
          </w:tcPr>
          <w:p w14:paraId="7C6A3C73" w14:textId="77777777" w:rsidR="00117A32" w:rsidRDefault="00117A32" w:rsidP="00920DDC">
            <w:pPr>
              <w:tabs>
                <w:tab w:val="clear" w:pos="10800"/>
                <w:tab w:val="left" w:pos="720"/>
                <w:tab w:val="left" w:pos="1276"/>
                <w:tab w:val="left" w:pos="9781"/>
              </w:tabs>
              <w:jc w:val="both"/>
              <w:rPr>
                <w:sz w:val="24"/>
                <w:szCs w:val="24"/>
              </w:rPr>
            </w:pPr>
            <w:r w:rsidRPr="00117A32">
              <w:rPr>
                <w:sz w:val="24"/>
                <w:szCs w:val="24"/>
              </w:rPr>
              <w:t>Jenny Sundberg</w:t>
            </w:r>
          </w:p>
          <w:p w14:paraId="7B6F257A" w14:textId="699D3F9F"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(Co-supervisor)</w:t>
            </w:r>
          </w:p>
        </w:tc>
        <w:tc>
          <w:tcPr>
            <w:tcW w:w="845" w:type="dxa"/>
          </w:tcPr>
          <w:p w14:paraId="71FDA0DE" w14:textId="757EDC97"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2011</w:t>
            </w:r>
          </w:p>
        </w:tc>
        <w:tc>
          <w:tcPr>
            <w:tcW w:w="7748" w:type="dxa"/>
          </w:tcPr>
          <w:p w14:paraId="2A11660D" w14:textId="72344DD3"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Impact of ozone on ecosystems under climate change</w:t>
            </w:r>
          </w:p>
        </w:tc>
      </w:tr>
      <w:tr w:rsidR="00117A32" w14:paraId="6544447A" w14:textId="77777777" w:rsidTr="006D23E3">
        <w:tc>
          <w:tcPr>
            <w:tcW w:w="2207" w:type="dxa"/>
          </w:tcPr>
          <w:p w14:paraId="032E44C4" w14:textId="77777777" w:rsidR="00117A32" w:rsidRDefault="00117A32" w:rsidP="00920DDC">
            <w:pPr>
              <w:tabs>
                <w:tab w:val="clear" w:pos="10800"/>
                <w:tab w:val="left" w:pos="720"/>
                <w:tab w:val="left" w:pos="1276"/>
                <w:tab w:val="left" w:pos="9781"/>
              </w:tabs>
              <w:jc w:val="both"/>
              <w:rPr>
                <w:sz w:val="24"/>
                <w:szCs w:val="24"/>
              </w:rPr>
            </w:pPr>
            <w:r w:rsidRPr="00117A32">
              <w:rPr>
                <w:sz w:val="24"/>
                <w:szCs w:val="24"/>
              </w:rPr>
              <w:t>Ida Westerberg</w:t>
            </w:r>
          </w:p>
          <w:p w14:paraId="1A012C29" w14:textId="3802796D"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(Co-supervisor)</w:t>
            </w:r>
          </w:p>
        </w:tc>
        <w:tc>
          <w:tcPr>
            <w:tcW w:w="845" w:type="dxa"/>
          </w:tcPr>
          <w:p w14:paraId="3A07F125" w14:textId="196F03F5"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2011</w:t>
            </w:r>
          </w:p>
        </w:tc>
        <w:tc>
          <w:tcPr>
            <w:tcW w:w="7748" w:type="dxa"/>
          </w:tcPr>
          <w:p w14:paraId="5DBAE085" w14:textId="2C1A8DE2"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Observational Uncertainties in water-resources modelling in Central America</w:t>
            </w:r>
          </w:p>
        </w:tc>
      </w:tr>
      <w:tr w:rsidR="00117A32" w14:paraId="5B9F30D5" w14:textId="77777777" w:rsidTr="006D23E3">
        <w:tc>
          <w:tcPr>
            <w:tcW w:w="2207" w:type="dxa"/>
          </w:tcPr>
          <w:p w14:paraId="5D12F428" w14:textId="77777777" w:rsidR="00117A32" w:rsidRDefault="00117A32" w:rsidP="00920DDC">
            <w:pPr>
              <w:tabs>
                <w:tab w:val="clear" w:pos="10800"/>
                <w:tab w:val="left" w:pos="720"/>
                <w:tab w:val="left" w:pos="1276"/>
                <w:tab w:val="left" w:pos="9781"/>
              </w:tabs>
              <w:jc w:val="both"/>
              <w:rPr>
                <w:sz w:val="24"/>
                <w:szCs w:val="24"/>
              </w:rPr>
            </w:pPr>
            <w:r w:rsidRPr="00117A32">
              <w:rPr>
                <w:sz w:val="24"/>
                <w:szCs w:val="24"/>
              </w:rPr>
              <w:t>Sihong Wu</w:t>
            </w:r>
          </w:p>
          <w:p w14:paraId="0703E752" w14:textId="3BB76179"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(Co-supervisor)</w:t>
            </w:r>
          </w:p>
        </w:tc>
        <w:tc>
          <w:tcPr>
            <w:tcW w:w="845" w:type="dxa"/>
          </w:tcPr>
          <w:p w14:paraId="3BCDF6F4" w14:textId="316B0358"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2011</w:t>
            </w:r>
          </w:p>
        </w:tc>
        <w:tc>
          <w:tcPr>
            <w:tcW w:w="7748" w:type="dxa"/>
          </w:tcPr>
          <w:p w14:paraId="6787B106" w14:textId="2E90B0A7"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 xml:space="preserve">Impact of cold climate on boreal </w:t>
            </w:r>
            <w:r w:rsidR="008C4904">
              <w:rPr>
                <w:sz w:val="24"/>
                <w:szCs w:val="24"/>
              </w:rPr>
              <w:t>Ecosystem</w:t>
            </w:r>
            <w:r w:rsidRPr="00117A32">
              <w:rPr>
                <w:sz w:val="24"/>
                <w:szCs w:val="24"/>
              </w:rPr>
              <w:t xml:space="preserve"> processes-exploring data and model uncertainties</w:t>
            </w:r>
          </w:p>
        </w:tc>
      </w:tr>
      <w:tr w:rsidR="00117A32" w14:paraId="66DD1528" w14:textId="77777777" w:rsidTr="006D23E3">
        <w:tc>
          <w:tcPr>
            <w:tcW w:w="2207" w:type="dxa"/>
          </w:tcPr>
          <w:p w14:paraId="05214CAD" w14:textId="1BB89FDC"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lastRenderedPageBreak/>
              <w:t>Lars Zetterberg</w:t>
            </w:r>
          </w:p>
        </w:tc>
        <w:tc>
          <w:tcPr>
            <w:tcW w:w="845" w:type="dxa"/>
          </w:tcPr>
          <w:p w14:paraId="69872E89" w14:textId="13AC39E9" w:rsidR="00117A32" w:rsidRPr="00117A32" w:rsidRDefault="00117A32" w:rsidP="00920DDC">
            <w:pPr>
              <w:tabs>
                <w:tab w:val="clear" w:pos="10800"/>
                <w:tab w:val="left" w:pos="720"/>
                <w:tab w:val="left" w:pos="1276"/>
                <w:tab w:val="left" w:pos="9781"/>
              </w:tabs>
              <w:jc w:val="both"/>
              <w:rPr>
                <w:rFonts w:eastAsiaTheme="minorEastAsia"/>
                <w:sz w:val="24"/>
                <w:szCs w:val="24"/>
                <w:lang w:eastAsia="zh-CN"/>
              </w:rPr>
            </w:pPr>
            <w:r>
              <w:rPr>
                <w:rFonts w:eastAsiaTheme="minorEastAsia" w:hint="eastAsia"/>
                <w:sz w:val="24"/>
                <w:szCs w:val="24"/>
                <w:lang w:eastAsia="zh-CN"/>
              </w:rPr>
              <w:t>2</w:t>
            </w:r>
            <w:r>
              <w:rPr>
                <w:rFonts w:eastAsiaTheme="minorEastAsia"/>
                <w:sz w:val="24"/>
                <w:szCs w:val="24"/>
                <w:lang w:eastAsia="zh-CN"/>
              </w:rPr>
              <w:t>011</w:t>
            </w:r>
          </w:p>
        </w:tc>
        <w:tc>
          <w:tcPr>
            <w:tcW w:w="7748" w:type="dxa"/>
          </w:tcPr>
          <w:p w14:paraId="021125A0" w14:textId="463BEF1F"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Instruments for reaching climate objectives -focusing on the time aspects of bioenergy and allocation rules in the European Union's emissions trading system</w:t>
            </w:r>
          </w:p>
        </w:tc>
      </w:tr>
      <w:tr w:rsidR="00117A32" w14:paraId="1DB13C5E" w14:textId="77777777" w:rsidTr="006D23E3">
        <w:tc>
          <w:tcPr>
            <w:tcW w:w="2207" w:type="dxa"/>
          </w:tcPr>
          <w:p w14:paraId="4A819BEA" w14:textId="787BA4F1"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Yaoming Liao</w:t>
            </w:r>
          </w:p>
        </w:tc>
        <w:tc>
          <w:tcPr>
            <w:tcW w:w="845" w:type="dxa"/>
          </w:tcPr>
          <w:p w14:paraId="69473E91" w14:textId="409B1C0A"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2012</w:t>
            </w:r>
          </w:p>
        </w:tc>
        <w:tc>
          <w:tcPr>
            <w:tcW w:w="7748" w:type="dxa"/>
          </w:tcPr>
          <w:p w14:paraId="6D38235B" w14:textId="6D7B2C07"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Study and application of stochastic weather generator BCC/RCG-WG</w:t>
            </w:r>
          </w:p>
        </w:tc>
      </w:tr>
      <w:tr w:rsidR="00117A32" w14:paraId="16A0482C" w14:textId="77777777" w:rsidTr="006D23E3">
        <w:tc>
          <w:tcPr>
            <w:tcW w:w="2207" w:type="dxa"/>
          </w:tcPr>
          <w:p w14:paraId="3365A19D" w14:textId="2E3AA37C"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Alexander Walther</w:t>
            </w:r>
          </w:p>
        </w:tc>
        <w:tc>
          <w:tcPr>
            <w:tcW w:w="845" w:type="dxa"/>
          </w:tcPr>
          <w:p w14:paraId="5CF5D81A" w14:textId="3308E56E"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2012</w:t>
            </w:r>
          </w:p>
        </w:tc>
        <w:tc>
          <w:tcPr>
            <w:tcW w:w="7748" w:type="dxa"/>
          </w:tcPr>
          <w:p w14:paraId="5E705601" w14:textId="28DB7610"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 xml:space="preserve">Simulated and observed </w:t>
            </w:r>
            <w:r w:rsidR="008C4904">
              <w:rPr>
                <w:sz w:val="24"/>
                <w:szCs w:val="24"/>
              </w:rPr>
              <w:t>changes</w:t>
            </w:r>
            <w:r w:rsidRPr="00117A32">
              <w:rPr>
                <w:sz w:val="24"/>
                <w:szCs w:val="24"/>
              </w:rPr>
              <w:t xml:space="preserve"> of precipitation and temperature in Europe with </w:t>
            </w:r>
            <w:r w:rsidR="008C4904">
              <w:rPr>
                <w:sz w:val="24"/>
                <w:szCs w:val="24"/>
              </w:rPr>
              <w:t xml:space="preserve">a </w:t>
            </w:r>
            <w:r w:rsidRPr="00117A32">
              <w:rPr>
                <w:sz w:val="24"/>
                <w:szCs w:val="24"/>
              </w:rPr>
              <w:t>focus on the Greater Baltic Area</w:t>
            </w:r>
          </w:p>
        </w:tc>
      </w:tr>
      <w:tr w:rsidR="00117A32" w14:paraId="5C786CA4" w14:textId="77777777" w:rsidTr="006D23E3">
        <w:tc>
          <w:tcPr>
            <w:tcW w:w="2207" w:type="dxa"/>
          </w:tcPr>
          <w:p w14:paraId="549AB87C" w14:textId="46715D78"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Tinghai Ou</w:t>
            </w:r>
          </w:p>
        </w:tc>
        <w:tc>
          <w:tcPr>
            <w:tcW w:w="845" w:type="dxa"/>
          </w:tcPr>
          <w:p w14:paraId="4EA45439" w14:textId="1004B3AD"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2013</w:t>
            </w:r>
          </w:p>
        </w:tc>
        <w:tc>
          <w:tcPr>
            <w:tcW w:w="7748" w:type="dxa"/>
          </w:tcPr>
          <w:p w14:paraId="113FED1F" w14:textId="5A26AD14"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Observed and simulated changes in extreme precipitation and cold surges in China: 1961-2005.</w:t>
            </w:r>
          </w:p>
        </w:tc>
      </w:tr>
      <w:tr w:rsidR="00117A32" w14:paraId="1FD2FFE9" w14:textId="77777777" w:rsidTr="006D23E3">
        <w:tc>
          <w:tcPr>
            <w:tcW w:w="2207" w:type="dxa"/>
          </w:tcPr>
          <w:p w14:paraId="12ECBA21" w14:textId="6CB44911"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Peng Zhang</w:t>
            </w:r>
          </w:p>
        </w:tc>
        <w:tc>
          <w:tcPr>
            <w:tcW w:w="845" w:type="dxa"/>
          </w:tcPr>
          <w:p w14:paraId="1EAD42B5" w14:textId="0115E272"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2015</w:t>
            </w:r>
          </w:p>
        </w:tc>
        <w:tc>
          <w:tcPr>
            <w:tcW w:w="7748" w:type="dxa"/>
          </w:tcPr>
          <w:p w14:paraId="77E4CE80" w14:textId="18BBA574"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Summer Climate Variability during the Past 1200 Years in Central Scandinavia: A Tree-Ring Perspective.</w:t>
            </w:r>
          </w:p>
        </w:tc>
      </w:tr>
      <w:tr w:rsidR="00117A32" w14:paraId="2E1BC9FB" w14:textId="77777777" w:rsidTr="006D23E3">
        <w:tc>
          <w:tcPr>
            <w:tcW w:w="2207" w:type="dxa"/>
          </w:tcPr>
          <w:p w14:paraId="7CB04769" w14:textId="14C4A230"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Xiaowen Zhang</w:t>
            </w:r>
          </w:p>
        </w:tc>
        <w:tc>
          <w:tcPr>
            <w:tcW w:w="845" w:type="dxa"/>
          </w:tcPr>
          <w:p w14:paraId="11B08913" w14:textId="16BC579B"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2018</w:t>
            </w:r>
          </w:p>
        </w:tc>
        <w:tc>
          <w:tcPr>
            <w:tcW w:w="7748" w:type="dxa"/>
          </w:tcPr>
          <w:p w14:paraId="3C87502E" w14:textId="1267A862"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Contribution of changes in atmospheric circulation patterns to regional temperature and precipitation variation.</w:t>
            </w:r>
          </w:p>
        </w:tc>
      </w:tr>
      <w:tr w:rsidR="00117A32" w14:paraId="5DDE5638" w14:textId="77777777" w:rsidTr="006D23E3">
        <w:tc>
          <w:tcPr>
            <w:tcW w:w="2207" w:type="dxa"/>
          </w:tcPr>
          <w:p w14:paraId="2E1CB3D7" w14:textId="6806D704"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Aifang Chen</w:t>
            </w:r>
          </w:p>
        </w:tc>
        <w:tc>
          <w:tcPr>
            <w:tcW w:w="845" w:type="dxa"/>
          </w:tcPr>
          <w:p w14:paraId="1E2C0FCE" w14:textId="1E87472E"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 xml:space="preserve">2020  </w:t>
            </w:r>
          </w:p>
        </w:tc>
        <w:tc>
          <w:tcPr>
            <w:tcW w:w="7748" w:type="dxa"/>
          </w:tcPr>
          <w:p w14:paraId="1B671D5E" w14:textId="63E7A380"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Tropical cyclone induced extreme wind, rainfall, and floods in the Mekong River Basin.</w:t>
            </w:r>
          </w:p>
        </w:tc>
      </w:tr>
      <w:tr w:rsidR="00117A32" w14:paraId="183C850A" w14:textId="77777777" w:rsidTr="006D23E3">
        <w:tc>
          <w:tcPr>
            <w:tcW w:w="2207" w:type="dxa"/>
          </w:tcPr>
          <w:p w14:paraId="1A8EA24F" w14:textId="77777777" w:rsidR="00117A32" w:rsidRDefault="00117A32" w:rsidP="00920DDC">
            <w:pPr>
              <w:tabs>
                <w:tab w:val="clear" w:pos="10800"/>
                <w:tab w:val="left" w:pos="720"/>
                <w:tab w:val="left" w:pos="1276"/>
                <w:tab w:val="left" w:pos="9781"/>
              </w:tabs>
              <w:jc w:val="both"/>
              <w:rPr>
                <w:sz w:val="24"/>
                <w:szCs w:val="24"/>
              </w:rPr>
            </w:pPr>
            <w:r w:rsidRPr="00117A32">
              <w:rPr>
                <w:sz w:val="24"/>
                <w:szCs w:val="24"/>
              </w:rPr>
              <w:t>Gangfeng Zhang</w:t>
            </w:r>
          </w:p>
          <w:p w14:paraId="359E8F97" w14:textId="414BD866"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(Co-supervisor)</w:t>
            </w:r>
          </w:p>
        </w:tc>
        <w:tc>
          <w:tcPr>
            <w:tcW w:w="845" w:type="dxa"/>
          </w:tcPr>
          <w:p w14:paraId="1EF76741" w14:textId="596415EE"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2020</w:t>
            </w:r>
          </w:p>
        </w:tc>
        <w:tc>
          <w:tcPr>
            <w:tcW w:w="7748" w:type="dxa"/>
          </w:tcPr>
          <w:p w14:paraId="1440E276" w14:textId="291F4736"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Change of wind speed over North China: process, mechanism and assessment of environment effects.</w:t>
            </w:r>
          </w:p>
        </w:tc>
      </w:tr>
      <w:tr w:rsidR="00117A32" w14:paraId="4DD3FA9E" w14:textId="77777777" w:rsidTr="006D23E3">
        <w:tc>
          <w:tcPr>
            <w:tcW w:w="2207" w:type="dxa"/>
          </w:tcPr>
          <w:p w14:paraId="556F3CB5" w14:textId="70E6C23A"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Lorenzo Minola</w:t>
            </w:r>
          </w:p>
        </w:tc>
        <w:tc>
          <w:tcPr>
            <w:tcW w:w="845" w:type="dxa"/>
          </w:tcPr>
          <w:p w14:paraId="2778D674" w14:textId="48B87292"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2020</w:t>
            </w:r>
          </w:p>
        </w:tc>
        <w:tc>
          <w:tcPr>
            <w:tcW w:w="7748" w:type="dxa"/>
          </w:tcPr>
          <w:p w14:paraId="61C7ECCA" w14:textId="0EB478CF" w:rsidR="00585A51" w:rsidRPr="00117A32" w:rsidRDefault="00117A32" w:rsidP="00BC67E0">
            <w:pPr>
              <w:tabs>
                <w:tab w:val="clear" w:pos="10800"/>
                <w:tab w:val="left" w:pos="720"/>
                <w:tab w:val="left" w:pos="1276"/>
                <w:tab w:val="left" w:pos="9781"/>
              </w:tabs>
              <w:jc w:val="both"/>
              <w:rPr>
                <w:sz w:val="24"/>
                <w:szCs w:val="24"/>
              </w:rPr>
            </w:pPr>
            <w:r w:rsidRPr="00117A32">
              <w:rPr>
                <w:sz w:val="24"/>
                <w:szCs w:val="24"/>
              </w:rPr>
              <w:t>Changes in near-surface winds across Sweden over the past decades - Observations and simulations.</w:t>
            </w:r>
          </w:p>
        </w:tc>
      </w:tr>
      <w:tr w:rsidR="00117A32" w14:paraId="1C5EB6D8" w14:textId="77777777" w:rsidTr="006D23E3">
        <w:tc>
          <w:tcPr>
            <w:tcW w:w="2207" w:type="dxa"/>
          </w:tcPr>
          <w:p w14:paraId="7EFF318F" w14:textId="77777777" w:rsidR="00AB7F12" w:rsidRDefault="00BC67E0" w:rsidP="00920DDC">
            <w:pPr>
              <w:tabs>
                <w:tab w:val="clear" w:pos="10800"/>
                <w:tab w:val="left" w:pos="720"/>
                <w:tab w:val="left" w:pos="1276"/>
                <w:tab w:val="left" w:pos="9781"/>
              </w:tabs>
              <w:jc w:val="both"/>
              <w:rPr>
                <w:sz w:val="24"/>
                <w:szCs w:val="24"/>
              </w:rPr>
            </w:pPr>
            <w:r>
              <w:rPr>
                <w:sz w:val="24"/>
                <w:szCs w:val="24"/>
              </w:rPr>
              <w:t>Bo Su</w:t>
            </w:r>
          </w:p>
          <w:p w14:paraId="4984743C" w14:textId="77777777" w:rsidR="002C7317" w:rsidRDefault="002C7317" w:rsidP="00920DDC">
            <w:pPr>
              <w:tabs>
                <w:tab w:val="clear" w:pos="10800"/>
                <w:tab w:val="left" w:pos="720"/>
                <w:tab w:val="left" w:pos="1276"/>
                <w:tab w:val="left" w:pos="9781"/>
              </w:tabs>
              <w:jc w:val="both"/>
              <w:rPr>
                <w:sz w:val="24"/>
                <w:szCs w:val="24"/>
              </w:rPr>
            </w:pPr>
          </w:p>
          <w:p w14:paraId="58425531" w14:textId="61064B52"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Julia Kukulies</w:t>
            </w:r>
          </w:p>
        </w:tc>
        <w:tc>
          <w:tcPr>
            <w:tcW w:w="845" w:type="dxa"/>
          </w:tcPr>
          <w:p w14:paraId="4FEBF5FA" w14:textId="77777777" w:rsidR="00AB7F12" w:rsidRDefault="00AB7F12" w:rsidP="00920DDC">
            <w:pPr>
              <w:tabs>
                <w:tab w:val="clear" w:pos="10800"/>
                <w:tab w:val="left" w:pos="720"/>
                <w:tab w:val="left" w:pos="1276"/>
                <w:tab w:val="left" w:pos="9781"/>
              </w:tabs>
              <w:jc w:val="both"/>
              <w:rPr>
                <w:sz w:val="24"/>
                <w:szCs w:val="24"/>
              </w:rPr>
            </w:pPr>
            <w:r>
              <w:rPr>
                <w:sz w:val="24"/>
                <w:szCs w:val="24"/>
              </w:rPr>
              <w:t>2022</w:t>
            </w:r>
          </w:p>
          <w:p w14:paraId="6F94DE43" w14:textId="77777777" w:rsidR="002C7317" w:rsidRDefault="002C7317" w:rsidP="00920DDC">
            <w:pPr>
              <w:tabs>
                <w:tab w:val="clear" w:pos="10800"/>
                <w:tab w:val="left" w:pos="720"/>
                <w:tab w:val="left" w:pos="1276"/>
                <w:tab w:val="left" w:pos="9781"/>
              </w:tabs>
              <w:jc w:val="both"/>
              <w:rPr>
                <w:sz w:val="24"/>
                <w:szCs w:val="24"/>
              </w:rPr>
            </w:pPr>
          </w:p>
          <w:p w14:paraId="03CB11D2" w14:textId="05A6EB13"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2023</w:t>
            </w:r>
          </w:p>
        </w:tc>
        <w:tc>
          <w:tcPr>
            <w:tcW w:w="7748" w:type="dxa"/>
          </w:tcPr>
          <w:p w14:paraId="35F2953A" w14:textId="4DCDD6D8" w:rsidR="00AB7F12" w:rsidRDefault="002C7317" w:rsidP="00920DDC">
            <w:pPr>
              <w:tabs>
                <w:tab w:val="clear" w:pos="10800"/>
                <w:tab w:val="left" w:pos="720"/>
                <w:tab w:val="left" w:pos="1276"/>
                <w:tab w:val="left" w:pos="9781"/>
              </w:tabs>
              <w:jc w:val="both"/>
              <w:rPr>
                <w:sz w:val="24"/>
                <w:szCs w:val="24"/>
              </w:rPr>
            </w:pPr>
            <w:r w:rsidRPr="002C7317">
              <w:rPr>
                <w:sz w:val="24"/>
                <w:szCs w:val="24"/>
              </w:rPr>
              <w:t>Changes in the Provisioning Function and Services of Glacier Water Recourses across the Globe with a focus on China</w:t>
            </w:r>
            <w:r w:rsidR="00147497">
              <w:rPr>
                <w:sz w:val="24"/>
                <w:szCs w:val="24"/>
              </w:rPr>
              <w:t>.</w:t>
            </w:r>
          </w:p>
          <w:p w14:paraId="207750AD" w14:textId="2A48625F"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Observing and Modeling Precipitation in the Tibetan Plateau                                                 region -From large-scale processes to convective storms.</w:t>
            </w:r>
          </w:p>
        </w:tc>
      </w:tr>
      <w:tr w:rsidR="00117A32" w14:paraId="379ED159" w14:textId="77777777" w:rsidTr="006D23E3">
        <w:tc>
          <w:tcPr>
            <w:tcW w:w="2207" w:type="dxa"/>
          </w:tcPr>
          <w:p w14:paraId="64C87EA3" w14:textId="18CACF75" w:rsidR="00117A32" w:rsidRPr="00117A32" w:rsidRDefault="00117A32" w:rsidP="00920DDC">
            <w:pPr>
              <w:tabs>
                <w:tab w:val="clear" w:pos="10800"/>
                <w:tab w:val="left" w:pos="720"/>
                <w:tab w:val="left" w:pos="1276"/>
                <w:tab w:val="left" w:pos="9781"/>
              </w:tabs>
              <w:jc w:val="both"/>
              <w:rPr>
                <w:sz w:val="24"/>
                <w:szCs w:val="24"/>
              </w:rPr>
            </w:pPr>
            <w:bookmarkStart w:id="8" w:name="_Hlk177187716"/>
            <w:r w:rsidRPr="00117A32">
              <w:rPr>
                <w:sz w:val="24"/>
                <w:szCs w:val="24"/>
              </w:rPr>
              <w:t>Hui-Wen Lai</w:t>
            </w:r>
          </w:p>
        </w:tc>
        <w:tc>
          <w:tcPr>
            <w:tcW w:w="845" w:type="dxa"/>
          </w:tcPr>
          <w:p w14:paraId="7AAF2148" w14:textId="6232BB04" w:rsidR="00117A32" w:rsidRPr="00117A32" w:rsidRDefault="00117A32" w:rsidP="00920DDC">
            <w:pPr>
              <w:tabs>
                <w:tab w:val="clear" w:pos="10800"/>
                <w:tab w:val="left" w:pos="720"/>
                <w:tab w:val="left" w:pos="1276"/>
                <w:tab w:val="left" w:pos="9781"/>
              </w:tabs>
              <w:jc w:val="both"/>
              <w:rPr>
                <w:sz w:val="24"/>
                <w:szCs w:val="24"/>
              </w:rPr>
            </w:pPr>
            <w:r w:rsidRPr="00117A32">
              <w:rPr>
                <w:sz w:val="24"/>
                <w:szCs w:val="24"/>
              </w:rPr>
              <w:t>2023</w:t>
            </w:r>
          </w:p>
        </w:tc>
        <w:tc>
          <w:tcPr>
            <w:tcW w:w="7748" w:type="dxa"/>
          </w:tcPr>
          <w:p w14:paraId="2B9CC0D7" w14:textId="58F005DC" w:rsidR="00B73F8C" w:rsidRPr="00117A32" w:rsidRDefault="00117A32" w:rsidP="00F23B04">
            <w:pPr>
              <w:tabs>
                <w:tab w:val="clear" w:pos="10800"/>
                <w:tab w:val="left" w:pos="720"/>
                <w:tab w:val="left" w:pos="1276"/>
                <w:tab w:val="left" w:pos="9781"/>
              </w:tabs>
              <w:rPr>
                <w:sz w:val="24"/>
                <w:szCs w:val="24"/>
              </w:rPr>
            </w:pPr>
            <w:r w:rsidRPr="00117A32">
              <w:rPr>
                <w:sz w:val="24"/>
                <w:szCs w:val="24"/>
              </w:rPr>
              <w:t>Towards an improved understanding of precipitation variations</w:t>
            </w:r>
            <w:r w:rsidR="00F23B04">
              <w:rPr>
                <w:sz w:val="24"/>
                <w:szCs w:val="24"/>
              </w:rPr>
              <w:t xml:space="preserve"> </w:t>
            </w:r>
            <w:r w:rsidRPr="00117A32">
              <w:rPr>
                <w:sz w:val="24"/>
                <w:szCs w:val="24"/>
              </w:rPr>
              <w:t xml:space="preserve">                                       over the Tibetan Plateau.</w:t>
            </w:r>
          </w:p>
        </w:tc>
      </w:tr>
      <w:bookmarkEnd w:id="8"/>
      <w:tr w:rsidR="00024818" w14:paraId="0CD018CF" w14:textId="77777777" w:rsidTr="002F7565">
        <w:tc>
          <w:tcPr>
            <w:tcW w:w="2207" w:type="dxa"/>
          </w:tcPr>
          <w:p w14:paraId="1582374D" w14:textId="782FDC96" w:rsidR="00024818" w:rsidRPr="00117A32" w:rsidRDefault="00024818" w:rsidP="002F7565">
            <w:pPr>
              <w:tabs>
                <w:tab w:val="clear" w:pos="10800"/>
                <w:tab w:val="left" w:pos="720"/>
                <w:tab w:val="left" w:pos="1276"/>
                <w:tab w:val="left" w:pos="9781"/>
              </w:tabs>
              <w:jc w:val="both"/>
              <w:rPr>
                <w:sz w:val="24"/>
                <w:szCs w:val="24"/>
              </w:rPr>
            </w:pPr>
            <w:r>
              <w:rPr>
                <w:sz w:val="24"/>
                <w:szCs w:val="24"/>
              </w:rPr>
              <w:t>Cheng Shen</w:t>
            </w:r>
          </w:p>
        </w:tc>
        <w:tc>
          <w:tcPr>
            <w:tcW w:w="845" w:type="dxa"/>
          </w:tcPr>
          <w:p w14:paraId="3F903288" w14:textId="0CD9EEEB" w:rsidR="00024818" w:rsidRPr="00117A32" w:rsidRDefault="00024818" w:rsidP="002F7565">
            <w:pPr>
              <w:tabs>
                <w:tab w:val="clear" w:pos="10800"/>
                <w:tab w:val="left" w:pos="720"/>
                <w:tab w:val="left" w:pos="1276"/>
                <w:tab w:val="left" w:pos="9781"/>
              </w:tabs>
              <w:jc w:val="both"/>
              <w:rPr>
                <w:sz w:val="24"/>
                <w:szCs w:val="24"/>
              </w:rPr>
            </w:pPr>
            <w:r w:rsidRPr="00117A32">
              <w:rPr>
                <w:sz w:val="24"/>
                <w:szCs w:val="24"/>
              </w:rPr>
              <w:t>202</w:t>
            </w:r>
            <w:r>
              <w:rPr>
                <w:sz w:val="24"/>
                <w:szCs w:val="24"/>
              </w:rPr>
              <w:t>4</w:t>
            </w:r>
          </w:p>
        </w:tc>
        <w:tc>
          <w:tcPr>
            <w:tcW w:w="7748" w:type="dxa"/>
          </w:tcPr>
          <w:p w14:paraId="19EF4FAB" w14:textId="44D324B0" w:rsidR="00024818" w:rsidRPr="00117A32" w:rsidRDefault="0036323B" w:rsidP="002F7565">
            <w:pPr>
              <w:tabs>
                <w:tab w:val="clear" w:pos="10800"/>
                <w:tab w:val="left" w:pos="720"/>
                <w:tab w:val="left" w:pos="1276"/>
                <w:tab w:val="left" w:pos="9781"/>
              </w:tabs>
              <w:rPr>
                <w:sz w:val="24"/>
                <w:szCs w:val="24"/>
              </w:rPr>
            </w:pPr>
            <w:r w:rsidRPr="0036323B">
              <w:rPr>
                <w:sz w:val="24"/>
                <w:szCs w:val="24"/>
              </w:rPr>
              <w:t>Evaluation and projection of the changes in near-surface wind speed: implication for wind energy potential</w:t>
            </w:r>
            <w:r w:rsidR="00024818" w:rsidRPr="00117A32">
              <w:rPr>
                <w:sz w:val="24"/>
                <w:szCs w:val="24"/>
              </w:rPr>
              <w:t>.</w:t>
            </w:r>
            <w:r w:rsidR="00024818">
              <w:rPr>
                <w:sz w:val="24"/>
                <w:szCs w:val="24"/>
              </w:rPr>
              <w:br/>
            </w:r>
          </w:p>
        </w:tc>
      </w:tr>
    </w:tbl>
    <w:p w14:paraId="7A757903" w14:textId="41A8F3A5" w:rsidR="00117A32" w:rsidRPr="00BB3F1A" w:rsidRDefault="00117A32" w:rsidP="00117A32">
      <w:pPr>
        <w:tabs>
          <w:tab w:val="center" w:pos="5400"/>
        </w:tabs>
        <w:outlineLvl w:val="0"/>
        <w:rPr>
          <w:rStyle w:val="ColoredStrike"/>
          <w:color w:val="auto"/>
          <w:sz w:val="24"/>
          <w:szCs w:val="24"/>
        </w:rPr>
      </w:pPr>
      <w:r w:rsidRPr="00BB3F1A">
        <w:rPr>
          <w:rStyle w:val="ColoredStrike"/>
          <w:color w:val="auto"/>
          <w:sz w:val="24"/>
          <w:szCs w:val="24"/>
        </w:rPr>
        <w:tab/>
      </w:r>
      <w:r w:rsidRPr="00BB3F1A">
        <w:rPr>
          <w:b/>
          <w:sz w:val="24"/>
          <w:szCs w:val="24"/>
        </w:rPr>
        <w:t xml:space="preserve">Postdocs and </w:t>
      </w:r>
      <w:r w:rsidR="008C4904">
        <w:rPr>
          <w:b/>
          <w:sz w:val="24"/>
          <w:szCs w:val="24"/>
        </w:rPr>
        <w:t>Visitors</w:t>
      </w:r>
      <w:r w:rsidRPr="00BB3F1A">
        <w:rPr>
          <w:rStyle w:val="ColoredStrike"/>
          <w:color w:val="auto"/>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9146"/>
      </w:tblGrid>
      <w:tr w:rsidR="00117A32" w14:paraId="06C03CA7" w14:textId="77777777" w:rsidTr="008C4904">
        <w:tc>
          <w:tcPr>
            <w:tcW w:w="1654" w:type="dxa"/>
          </w:tcPr>
          <w:p w14:paraId="679A6BC8" w14:textId="525C1D16" w:rsidR="00117A32" w:rsidRDefault="00117A32" w:rsidP="00E000AE">
            <w:pPr>
              <w:tabs>
                <w:tab w:val="clear" w:pos="10800"/>
                <w:tab w:val="left" w:pos="720"/>
                <w:tab w:val="left" w:pos="1276"/>
                <w:tab w:val="left" w:pos="9781"/>
              </w:tabs>
              <w:spacing w:line="276" w:lineRule="auto"/>
              <w:jc w:val="both"/>
              <w:rPr>
                <w:sz w:val="24"/>
                <w:szCs w:val="24"/>
              </w:rPr>
            </w:pPr>
            <w:r w:rsidRPr="00117A32">
              <w:rPr>
                <w:sz w:val="24"/>
                <w:szCs w:val="24"/>
              </w:rPr>
              <w:t>Postdoc</w:t>
            </w:r>
          </w:p>
        </w:tc>
        <w:tc>
          <w:tcPr>
            <w:tcW w:w="9146" w:type="dxa"/>
          </w:tcPr>
          <w:p w14:paraId="2A25C9EC" w14:textId="12AE0CF2" w:rsidR="00117A32" w:rsidRDefault="00117A32" w:rsidP="00E000AE">
            <w:pPr>
              <w:tabs>
                <w:tab w:val="clear" w:pos="10800"/>
                <w:tab w:val="left" w:pos="720"/>
                <w:tab w:val="left" w:pos="1276"/>
                <w:tab w:val="left" w:pos="9781"/>
              </w:tabs>
              <w:spacing w:line="276" w:lineRule="auto"/>
              <w:jc w:val="both"/>
              <w:rPr>
                <w:sz w:val="24"/>
                <w:szCs w:val="24"/>
              </w:rPr>
            </w:pPr>
            <w:r w:rsidRPr="00117A32">
              <w:rPr>
                <w:sz w:val="24"/>
                <w:szCs w:val="24"/>
              </w:rPr>
              <w:t xml:space="preserve">Xiaoye Yang, </w:t>
            </w:r>
            <w:r w:rsidR="003C7CD2">
              <w:rPr>
                <w:sz w:val="24"/>
                <w:szCs w:val="24"/>
              </w:rPr>
              <w:t xml:space="preserve">Bo Su, </w:t>
            </w:r>
            <w:r w:rsidRPr="00117A32">
              <w:rPr>
                <w:sz w:val="24"/>
                <w:szCs w:val="24"/>
              </w:rPr>
              <w:t>Zhengyao Lu, Ruzhen Yao, Lorenzo Minola, Chunlue Zhou, Julia Curio, Kaiqiang Deng, Guojin Pang, Cesar Azorin-Molina, Xuejia Wang, Xiaorui Niu, Marston Johnston, Jianbin Huang, Changgui Lin, David Rayner, Wenbin Liu, Mousong Wu, Klaus Wyser, Jee-Hoon Jeong, Youmin Chen, Katarina Borne, Madelene Ostwald, Shuiqing Yin, Christine Achberger, Lijun Fan, Hans Linderholm</w:t>
            </w:r>
          </w:p>
        </w:tc>
      </w:tr>
      <w:tr w:rsidR="00117A32" w14:paraId="7BB692AC" w14:textId="77777777" w:rsidTr="008C4904">
        <w:tc>
          <w:tcPr>
            <w:tcW w:w="1654" w:type="dxa"/>
          </w:tcPr>
          <w:p w14:paraId="17E384F3" w14:textId="41E7CF45" w:rsidR="00117A32" w:rsidRDefault="00117A32" w:rsidP="00E000AE">
            <w:pPr>
              <w:tabs>
                <w:tab w:val="clear" w:pos="10800"/>
                <w:tab w:val="left" w:pos="720"/>
                <w:tab w:val="left" w:pos="1276"/>
                <w:tab w:val="left" w:pos="9781"/>
              </w:tabs>
              <w:spacing w:line="276" w:lineRule="auto"/>
              <w:jc w:val="both"/>
              <w:rPr>
                <w:sz w:val="24"/>
                <w:szCs w:val="24"/>
              </w:rPr>
            </w:pPr>
            <w:r w:rsidRPr="00117A32">
              <w:rPr>
                <w:sz w:val="24"/>
                <w:szCs w:val="24"/>
              </w:rPr>
              <w:t>Visiting PhD</w:t>
            </w:r>
          </w:p>
        </w:tc>
        <w:tc>
          <w:tcPr>
            <w:tcW w:w="9146" w:type="dxa"/>
          </w:tcPr>
          <w:p w14:paraId="0E700D30" w14:textId="2EC695C0" w:rsidR="00117A32" w:rsidRDefault="00DB3325" w:rsidP="00E000AE">
            <w:pPr>
              <w:tabs>
                <w:tab w:val="clear" w:pos="10800"/>
                <w:tab w:val="left" w:pos="720"/>
                <w:tab w:val="left" w:pos="1276"/>
                <w:tab w:val="left" w:pos="9781"/>
              </w:tabs>
              <w:spacing w:line="276" w:lineRule="auto"/>
              <w:jc w:val="both"/>
              <w:rPr>
                <w:sz w:val="24"/>
                <w:szCs w:val="24"/>
              </w:rPr>
            </w:pPr>
            <w:r>
              <w:rPr>
                <w:sz w:val="24"/>
                <w:szCs w:val="24"/>
              </w:rPr>
              <w:t xml:space="preserve">Rong Guo, </w:t>
            </w:r>
            <w:r w:rsidR="00117A32" w:rsidRPr="00117A32">
              <w:rPr>
                <w:sz w:val="24"/>
                <w:szCs w:val="24"/>
              </w:rPr>
              <w:t xml:space="preserve">Shalenys Bedoya-Valestt, Haolin Luo, </w:t>
            </w:r>
            <w:r w:rsidR="001F5D9E">
              <w:rPr>
                <w:sz w:val="24"/>
                <w:szCs w:val="24"/>
              </w:rPr>
              <w:t xml:space="preserve">Shiyue Zhang, </w:t>
            </w:r>
            <w:r w:rsidR="00117A32" w:rsidRPr="00117A32">
              <w:rPr>
                <w:sz w:val="24"/>
                <w:szCs w:val="24"/>
              </w:rPr>
              <w:t>Jiayue Zhou, Lulei Bu, Xuan Liu, Junbin Wang, Bo Su, Gangfeng Zhang, Huiru Jiang, Myung-Il Jung, Lianyi Guo, Hongyu Xie, Yudan Wang, Yan Wang, Kaijun Wu, Ning Jiang, Xiuzhen Li, Weiwen Wang, Masoud Irannezhad, Yilai Peng, Cesar Azorin-Molina</w:t>
            </w:r>
          </w:p>
        </w:tc>
      </w:tr>
      <w:tr w:rsidR="00117A32" w14:paraId="055FFCEF" w14:textId="77777777" w:rsidTr="008C4904">
        <w:tc>
          <w:tcPr>
            <w:tcW w:w="1654" w:type="dxa"/>
          </w:tcPr>
          <w:p w14:paraId="2625BF15" w14:textId="18FF1C5E" w:rsidR="00117A32" w:rsidRDefault="003E4B6C" w:rsidP="00E000AE">
            <w:pPr>
              <w:tabs>
                <w:tab w:val="clear" w:pos="10800"/>
                <w:tab w:val="left" w:pos="720"/>
                <w:tab w:val="left" w:pos="1276"/>
                <w:tab w:val="left" w:pos="9781"/>
              </w:tabs>
              <w:spacing w:line="276" w:lineRule="auto"/>
              <w:jc w:val="both"/>
              <w:rPr>
                <w:sz w:val="24"/>
                <w:szCs w:val="24"/>
              </w:rPr>
            </w:pPr>
            <w:r>
              <w:rPr>
                <w:sz w:val="24"/>
                <w:szCs w:val="24"/>
              </w:rPr>
              <w:t>Visiting</w:t>
            </w:r>
            <w:r w:rsidR="00117A32" w:rsidRPr="00117A32">
              <w:rPr>
                <w:sz w:val="24"/>
                <w:szCs w:val="24"/>
              </w:rPr>
              <w:t xml:space="preserve"> researcher</w:t>
            </w:r>
          </w:p>
        </w:tc>
        <w:tc>
          <w:tcPr>
            <w:tcW w:w="9146" w:type="dxa"/>
          </w:tcPr>
          <w:p w14:paraId="28F118A2" w14:textId="10693286"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Associate Professor Qin Wen </w:t>
            </w:r>
            <w:r w:rsidR="003C7CD2">
              <w:rPr>
                <w:sz w:val="24"/>
                <w:szCs w:val="24"/>
              </w:rPr>
              <w:t xml:space="preserve">and Weiyi Sun </w:t>
            </w:r>
            <w:r w:rsidRPr="00A42560">
              <w:rPr>
                <w:sz w:val="24"/>
                <w:szCs w:val="24"/>
              </w:rPr>
              <w:t xml:space="preserve">from Nanjing Normal University, </w:t>
            </w:r>
          </w:p>
          <w:p w14:paraId="04CCC278"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Chuixiang Yi from the City University of New York, </w:t>
            </w:r>
          </w:p>
          <w:p w14:paraId="332FF210"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Dr. Tat Fan (Fandy) Cheng from the Hong Kong University of Science and Technology, </w:t>
            </w:r>
          </w:p>
          <w:p w14:paraId="55F72D3F"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Wenhong Li from Duke University, </w:t>
            </w:r>
          </w:p>
          <w:p w14:paraId="50B0FAEC"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Chris Folland from the Met Office UK, </w:t>
            </w:r>
          </w:p>
          <w:p w14:paraId="2CE7031F"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Fuqing Zhang from Penn State University, </w:t>
            </w:r>
          </w:p>
          <w:p w14:paraId="10240B91"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Xiuzhen Li from Sun Yat-Sen University, </w:t>
            </w:r>
          </w:p>
          <w:p w14:paraId="118D94BF"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Kun Yang from Tsinghua University, </w:t>
            </w:r>
          </w:p>
          <w:p w14:paraId="5764FB76" w14:textId="36AE7704"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Dr. Yufeng Dai from </w:t>
            </w:r>
            <w:r w:rsidR="008C4904">
              <w:rPr>
                <w:sz w:val="24"/>
                <w:szCs w:val="24"/>
              </w:rPr>
              <w:t xml:space="preserve">the </w:t>
            </w:r>
            <w:r w:rsidRPr="00A42560">
              <w:rPr>
                <w:sz w:val="24"/>
                <w:szCs w:val="24"/>
              </w:rPr>
              <w:t xml:space="preserve">Institute of Tibetan Plateau Research, CAS, </w:t>
            </w:r>
          </w:p>
          <w:p w14:paraId="62689BC7"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Seok-Woo Son from Seoul National University in Korea, </w:t>
            </w:r>
          </w:p>
          <w:p w14:paraId="7784E127" w14:textId="23D043E3"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Fei Wang from </w:t>
            </w:r>
            <w:r w:rsidR="008C4904">
              <w:rPr>
                <w:sz w:val="24"/>
                <w:szCs w:val="24"/>
              </w:rPr>
              <w:t xml:space="preserve">the </w:t>
            </w:r>
            <w:r w:rsidRPr="00A42560">
              <w:rPr>
                <w:sz w:val="24"/>
                <w:szCs w:val="24"/>
              </w:rPr>
              <w:t>Institute of Soil and Water Conservation, C</w:t>
            </w:r>
            <w:r>
              <w:rPr>
                <w:sz w:val="24"/>
                <w:szCs w:val="24"/>
              </w:rPr>
              <w:t>AS</w:t>
            </w:r>
            <w:r w:rsidRPr="00A42560">
              <w:rPr>
                <w:sz w:val="24"/>
                <w:szCs w:val="24"/>
              </w:rPr>
              <w:t xml:space="preserve">, </w:t>
            </w:r>
          </w:p>
          <w:p w14:paraId="0B0E0AF0"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Xuemei Wang from Jinan University, </w:t>
            </w:r>
          </w:p>
          <w:p w14:paraId="3760BCF5"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lastRenderedPageBreak/>
              <w:t xml:space="preserve">Dr. Aristita Busuoic from National Meteorological Administration of Romania, </w:t>
            </w:r>
          </w:p>
          <w:p w14:paraId="7D34EB57" w14:textId="07C9293F"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Dr. Manuel Nunez from </w:t>
            </w:r>
            <w:r w:rsidR="008C4904">
              <w:rPr>
                <w:sz w:val="24"/>
                <w:szCs w:val="24"/>
              </w:rPr>
              <w:t xml:space="preserve">the </w:t>
            </w:r>
            <w:r w:rsidRPr="00A42560">
              <w:rPr>
                <w:sz w:val="24"/>
                <w:szCs w:val="24"/>
              </w:rPr>
              <w:t xml:space="preserve">University of Tasmania, </w:t>
            </w:r>
          </w:p>
          <w:p w14:paraId="0724F1D0"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Xiaodong Li from Beijing University, </w:t>
            </w:r>
          </w:p>
          <w:p w14:paraId="2ED583FF"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Bin He and Yun Xie from Beijing Normal University, </w:t>
            </w:r>
          </w:p>
          <w:p w14:paraId="311CB665" w14:textId="4B3FF7D4"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Yu Liu from </w:t>
            </w:r>
            <w:r w:rsidR="008C4904">
              <w:rPr>
                <w:sz w:val="24"/>
                <w:szCs w:val="24"/>
              </w:rPr>
              <w:t xml:space="preserve">the </w:t>
            </w:r>
            <w:r w:rsidRPr="00A42560">
              <w:rPr>
                <w:sz w:val="24"/>
                <w:szCs w:val="24"/>
              </w:rPr>
              <w:t xml:space="preserve">Institute of Earth Environment of CAS, </w:t>
            </w:r>
          </w:p>
          <w:p w14:paraId="27BF2387"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Tijian Wang from Nanjing University, </w:t>
            </w:r>
          </w:p>
          <w:p w14:paraId="4C59C2B0" w14:textId="701364B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Dr. Jiandong Liu from </w:t>
            </w:r>
            <w:r w:rsidR="008C4904">
              <w:rPr>
                <w:sz w:val="24"/>
                <w:szCs w:val="24"/>
              </w:rPr>
              <w:t xml:space="preserve">the </w:t>
            </w:r>
            <w:r w:rsidRPr="00A42560">
              <w:rPr>
                <w:sz w:val="24"/>
                <w:szCs w:val="24"/>
              </w:rPr>
              <w:t xml:space="preserve">Chinese Academy of Meteorological Sciences, </w:t>
            </w:r>
          </w:p>
          <w:p w14:paraId="42A187CA" w14:textId="330BC57B"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Xuejie Gao from </w:t>
            </w:r>
            <w:r w:rsidR="008C4904">
              <w:rPr>
                <w:sz w:val="24"/>
                <w:szCs w:val="24"/>
              </w:rPr>
              <w:t xml:space="preserve">the </w:t>
            </w:r>
            <w:r w:rsidRPr="00A42560">
              <w:rPr>
                <w:sz w:val="24"/>
                <w:szCs w:val="24"/>
              </w:rPr>
              <w:t xml:space="preserve">Institute of Atmospheric Physics of CAS, </w:t>
            </w:r>
          </w:p>
          <w:p w14:paraId="29846DA4" w14:textId="288A32E5"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Ying Xu, Dr. Yanling Song, and Dr. Huanping Wu from </w:t>
            </w:r>
            <w:r w:rsidR="00CB1B03">
              <w:rPr>
                <w:sz w:val="24"/>
                <w:szCs w:val="24"/>
              </w:rPr>
              <w:t xml:space="preserve">the </w:t>
            </w:r>
            <w:r w:rsidRPr="00A42560">
              <w:rPr>
                <w:sz w:val="24"/>
                <w:szCs w:val="24"/>
              </w:rPr>
              <w:t xml:space="preserve">National Climate Center of China Meteorological </w:t>
            </w:r>
            <w:r w:rsidR="00CB1B03">
              <w:rPr>
                <w:sz w:val="24"/>
                <w:szCs w:val="24"/>
              </w:rPr>
              <w:t>Administration</w:t>
            </w:r>
            <w:r w:rsidRPr="00A42560">
              <w:rPr>
                <w:sz w:val="24"/>
                <w:szCs w:val="24"/>
              </w:rPr>
              <w:t xml:space="preserve">, </w:t>
            </w:r>
          </w:p>
          <w:p w14:paraId="34679ECA" w14:textId="05AC2B14"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Dr. Yudong Tian from University </w:t>
            </w:r>
            <w:r w:rsidR="006D6066">
              <w:rPr>
                <w:sz w:val="24"/>
                <w:szCs w:val="24"/>
              </w:rPr>
              <w:t xml:space="preserve">of </w:t>
            </w:r>
            <w:r w:rsidRPr="00A42560">
              <w:rPr>
                <w:sz w:val="24"/>
                <w:szCs w:val="24"/>
              </w:rPr>
              <w:t xml:space="preserve">Maryland/NASA, </w:t>
            </w:r>
          </w:p>
          <w:p w14:paraId="644710D0"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Yanhong Gao from Cold and Arid Regions Environmental and Engineering Research Institute of CAS, </w:t>
            </w:r>
          </w:p>
          <w:p w14:paraId="27E08628"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Dr. Rasmus Benestad from the Norwegian Meteorological Institute, </w:t>
            </w:r>
          </w:p>
          <w:p w14:paraId="47FE8A69"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Dr. Keyan Fang from Fujian Normal University of China, </w:t>
            </w:r>
          </w:p>
          <w:p w14:paraId="72F67CC4" w14:textId="77777777" w:rsidR="00A42560"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 xml:space="preserve">Prof. Chang-Hoi Ho from Seoul National University in Korea, </w:t>
            </w:r>
          </w:p>
          <w:p w14:paraId="3BA68696" w14:textId="77777777" w:rsidR="00117A32" w:rsidRDefault="00A42560" w:rsidP="00A42560">
            <w:pPr>
              <w:tabs>
                <w:tab w:val="clear" w:pos="10800"/>
                <w:tab w:val="left" w:pos="720"/>
                <w:tab w:val="left" w:pos="1276"/>
                <w:tab w:val="left" w:pos="9781"/>
              </w:tabs>
              <w:spacing w:line="276" w:lineRule="auto"/>
              <w:ind w:left="480" w:hangingChars="200" w:hanging="480"/>
              <w:jc w:val="both"/>
              <w:rPr>
                <w:sz w:val="24"/>
                <w:szCs w:val="24"/>
              </w:rPr>
            </w:pPr>
            <w:r w:rsidRPr="00A42560">
              <w:rPr>
                <w:sz w:val="24"/>
                <w:szCs w:val="24"/>
              </w:rPr>
              <w:t>Prof. Weihong Qian from Peking University.</w:t>
            </w:r>
          </w:p>
          <w:p w14:paraId="5484CAAC" w14:textId="427FCB49" w:rsidR="00CB1B03" w:rsidRDefault="00CB1B03" w:rsidP="008C4904">
            <w:pPr>
              <w:tabs>
                <w:tab w:val="clear" w:pos="10800"/>
                <w:tab w:val="left" w:pos="720"/>
                <w:tab w:val="left" w:pos="1276"/>
                <w:tab w:val="left" w:pos="9781"/>
              </w:tabs>
              <w:spacing w:line="276" w:lineRule="auto"/>
              <w:jc w:val="both"/>
              <w:rPr>
                <w:sz w:val="24"/>
                <w:szCs w:val="24"/>
              </w:rPr>
            </w:pPr>
          </w:p>
        </w:tc>
      </w:tr>
    </w:tbl>
    <w:p w14:paraId="16F805B5" w14:textId="4F904307" w:rsidR="00A536A8" w:rsidRPr="00BB3F1A" w:rsidRDefault="00A536A8" w:rsidP="00A536A8">
      <w:pPr>
        <w:tabs>
          <w:tab w:val="center" w:pos="5400"/>
        </w:tabs>
        <w:outlineLvl w:val="0"/>
        <w:rPr>
          <w:rStyle w:val="ColoredStrike"/>
          <w:color w:val="auto"/>
          <w:sz w:val="24"/>
          <w:szCs w:val="24"/>
        </w:rPr>
      </w:pPr>
      <w:r w:rsidRPr="00BB3F1A">
        <w:rPr>
          <w:rStyle w:val="ColoredStrike"/>
          <w:color w:val="auto"/>
          <w:sz w:val="24"/>
          <w:szCs w:val="24"/>
        </w:rPr>
        <w:lastRenderedPageBreak/>
        <w:tab/>
      </w:r>
      <w:r w:rsidRPr="00BB3F1A">
        <w:rPr>
          <w:b/>
          <w:sz w:val="24"/>
          <w:szCs w:val="24"/>
        </w:rPr>
        <w:t>Faculty opponent for Ph.D. defenses at other universities</w:t>
      </w:r>
      <w:r w:rsidRPr="00BB3F1A">
        <w:rPr>
          <w:rStyle w:val="ColoredStrike"/>
          <w:color w:val="auto"/>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3"/>
        <w:gridCol w:w="9157"/>
      </w:tblGrid>
      <w:tr w:rsidR="00A536A8" w14:paraId="6C702ECE" w14:textId="77777777" w:rsidTr="008C4904">
        <w:tc>
          <w:tcPr>
            <w:tcW w:w="1643" w:type="dxa"/>
          </w:tcPr>
          <w:p w14:paraId="50F387B2" w14:textId="65F734AE" w:rsid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2022</w:t>
            </w:r>
          </w:p>
        </w:tc>
        <w:tc>
          <w:tcPr>
            <w:tcW w:w="9157" w:type="dxa"/>
          </w:tcPr>
          <w:p w14:paraId="29A9A6C9" w14:textId="01BA58DF" w:rsid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Velia Bigi at Politecnico di Torino: "Understanding vulnerability to natural and quasi-natural hazards: the importance of a local scale perspective for the production of relevant information"</w:t>
            </w:r>
          </w:p>
        </w:tc>
      </w:tr>
      <w:tr w:rsidR="00A536A8" w14:paraId="4060CCAE" w14:textId="77777777" w:rsidTr="008C4904">
        <w:tc>
          <w:tcPr>
            <w:tcW w:w="1643" w:type="dxa"/>
          </w:tcPr>
          <w:p w14:paraId="26C0811C" w14:textId="0CA60D13" w:rsid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2022</w:t>
            </w:r>
          </w:p>
        </w:tc>
        <w:tc>
          <w:tcPr>
            <w:tcW w:w="9157" w:type="dxa"/>
          </w:tcPr>
          <w:p w14:paraId="4225D4C8" w14:textId="21EC0D8C" w:rsid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Lianyu Yu at Universiteit Twente: "Coupled Water–Heat–Carbon Exchange Processes in Cold Environments: Observation and Numerical Modeling"</w:t>
            </w:r>
          </w:p>
        </w:tc>
      </w:tr>
      <w:tr w:rsidR="00A536A8" w14:paraId="395052BC" w14:textId="77777777" w:rsidTr="008C4904">
        <w:tc>
          <w:tcPr>
            <w:tcW w:w="1643" w:type="dxa"/>
          </w:tcPr>
          <w:p w14:paraId="5C9908C0" w14:textId="60AE2FE0" w:rsid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2021</w:t>
            </w:r>
          </w:p>
        </w:tc>
        <w:tc>
          <w:tcPr>
            <w:tcW w:w="9157" w:type="dxa"/>
          </w:tcPr>
          <w:p w14:paraId="5B0065DA" w14:textId="26157FCB" w:rsid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Yiheng Du at Lund University: "Present and Future Precipitation Variations in the Source Region of the Yangtze River, China"</w:t>
            </w:r>
          </w:p>
        </w:tc>
      </w:tr>
      <w:tr w:rsidR="00A536A8" w14:paraId="144ED756" w14:textId="77777777" w:rsidTr="008C4904">
        <w:tc>
          <w:tcPr>
            <w:tcW w:w="1643" w:type="dxa"/>
          </w:tcPr>
          <w:p w14:paraId="73B736D7" w14:textId="61FBD853"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2019</w:t>
            </w:r>
          </w:p>
        </w:tc>
        <w:tc>
          <w:tcPr>
            <w:tcW w:w="9157" w:type="dxa"/>
          </w:tcPr>
          <w:p w14:paraId="56BFB9FC" w14:textId="4784D919"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Astrid Fremme at University of Bergen: "Moisture sources for East Asian monsoon precipitation"</w:t>
            </w:r>
          </w:p>
        </w:tc>
      </w:tr>
      <w:tr w:rsidR="00A536A8" w14:paraId="355A5CEB" w14:textId="77777777" w:rsidTr="008C4904">
        <w:tc>
          <w:tcPr>
            <w:tcW w:w="1643" w:type="dxa"/>
          </w:tcPr>
          <w:p w14:paraId="2FA7A91A" w14:textId="69DE90B7"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2016</w:t>
            </w:r>
          </w:p>
        </w:tc>
        <w:tc>
          <w:tcPr>
            <w:tcW w:w="9157" w:type="dxa"/>
          </w:tcPr>
          <w:p w14:paraId="4E0F2063" w14:textId="35B18977"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Patrick W. Keys at Stockholm University: "The Precipitationshed – Methods, Concepts, and Applications"</w:t>
            </w:r>
          </w:p>
        </w:tc>
      </w:tr>
      <w:tr w:rsidR="00A536A8" w14:paraId="1F3E8E1C" w14:textId="77777777" w:rsidTr="008C4904">
        <w:tc>
          <w:tcPr>
            <w:tcW w:w="1643" w:type="dxa"/>
          </w:tcPr>
          <w:p w14:paraId="66AB6CE0" w14:textId="4BB915F2"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2015</w:t>
            </w:r>
          </w:p>
        </w:tc>
        <w:tc>
          <w:tcPr>
            <w:tcW w:w="9157" w:type="dxa"/>
          </w:tcPr>
          <w:p w14:paraId="597CAE7B" w14:textId="22F26120"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Feifei Yuan at Lund University: "Impacts of climate change on</w:t>
            </w:r>
            <w:r>
              <w:rPr>
                <w:sz w:val="24"/>
                <w:szCs w:val="24"/>
              </w:rPr>
              <w:t xml:space="preserve"> </w:t>
            </w:r>
            <w:r w:rsidRPr="00A536A8">
              <w:rPr>
                <w:sz w:val="24"/>
                <w:szCs w:val="24"/>
              </w:rPr>
              <w:t>surface hydrology in the source region of the Yellow River"</w:t>
            </w:r>
          </w:p>
        </w:tc>
      </w:tr>
      <w:tr w:rsidR="00A536A8" w14:paraId="074BDB9A" w14:textId="77777777" w:rsidTr="008C4904">
        <w:tc>
          <w:tcPr>
            <w:tcW w:w="1643" w:type="dxa"/>
          </w:tcPr>
          <w:p w14:paraId="03B18E66" w14:textId="527991ED"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2015</w:t>
            </w:r>
          </w:p>
        </w:tc>
        <w:tc>
          <w:tcPr>
            <w:tcW w:w="9157" w:type="dxa"/>
          </w:tcPr>
          <w:p w14:paraId="4DB080D9" w14:textId="79C4F52B"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Giulio N. Caroletti at University of Bergen: "A Linear Model for Orographic Precipitation in meteorological and climatological downscaling"</w:t>
            </w:r>
          </w:p>
        </w:tc>
      </w:tr>
      <w:tr w:rsidR="00A536A8" w14:paraId="512A1CA5" w14:textId="77777777" w:rsidTr="008C4904">
        <w:tc>
          <w:tcPr>
            <w:tcW w:w="1643" w:type="dxa"/>
          </w:tcPr>
          <w:p w14:paraId="04346376" w14:textId="2C6E7882"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2008</w:t>
            </w:r>
          </w:p>
        </w:tc>
        <w:tc>
          <w:tcPr>
            <w:tcW w:w="9157" w:type="dxa"/>
          </w:tcPr>
          <w:p w14:paraId="68D86867" w14:textId="7ED62E8E"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Carin Nilsson at Lund University: "Windstorms in Sweden - variations and impacts"</w:t>
            </w:r>
          </w:p>
        </w:tc>
      </w:tr>
      <w:tr w:rsidR="00A536A8" w14:paraId="1030C0B7" w14:textId="77777777" w:rsidTr="008C4904">
        <w:trPr>
          <w:trHeight w:val="47"/>
        </w:trPr>
        <w:tc>
          <w:tcPr>
            <w:tcW w:w="1643" w:type="dxa"/>
          </w:tcPr>
          <w:p w14:paraId="5799CEFD" w14:textId="20BB0BCD"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2006</w:t>
            </w:r>
          </w:p>
        </w:tc>
        <w:tc>
          <w:tcPr>
            <w:tcW w:w="9157" w:type="dxa"/>
          </w:tcPr>
          <w:p w14:paraId="42A6B313" w14:textId="188D467F"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Christer Jansson at KTH Royal Institute of Technology: “Surface energy balance and small-scale climate within the urban environment”</w:t>
            </w:r>
          </w:p>
        </w:tc>
      </w:tr>
      <w:tr w:rsidR="00A536A8" w14:paraId="267F8072" w14:textId="77777777" w:rsidTr="008C4904">
        <w:trPr>
          <w:trHeight w:val="47"/>
        </w:trPr>
        <w:tc>
          <w:tcPr>
            <w:tcW w:w="1643" w:type="dxa"/>
          </w:tcPr>
          <w:p w14:paraId="1756E943" w14:textId="12FCEE5E" w:rsidR="00A536A8" w:rsidRPr="00A536A8" w:rsidRDefault="00A536A8" w:rsidP="00A536A8">
            <w:pPr>
              <w:tabs>
                <w:tab w:val="clear" w:pos="10800"/>
                <w:tab w:val="left" w:pos="720"/>
                <w:tab w:val="left" w:pos="1276"/>
                <w:tab w:val="left" w:pos="9781"/>
              </w:tabs>
              <w:spacing w:line="276" w:lineRule="auto"/>
              <w:jc w:val="both"/>
              <w:rPr>
                <w:sz w:val="24"/>
                <w:szCs w:val="24"/>
              </w:rPr>
            </w:pPr>
            <w:r w:rsidRPr="00A536A8">
              <w:rPr>
                <w:sz w:val="24"/>
                <w:szCs w:val="24"/>
              </w:rPr>
              <w:t>2004</w:t>
            </w:r>
          </w:p>
        </w:tc>
        <w:tc>
          <w:tcPr>
            <w:tcW w:w="9157" w:type="dxa"/>
          </w:tcPr>
          <w:p w14:paraId="46B6040C" w14:textId="77777777" w:rsidR="00F71F48" w:rsidRDefault="00A536A8" w:rsidP="008C4904">
            <w:pPr>
              <w:tabs>
                <w:tab w:val="clear" w:pos="10800"/>
                <w:tab w:val="left" w:pos="720"/>
                <w:tab w:val="left" w:pos="1276"/>
                <w:tab w:val="left" w:pos="9781"/>
              </w:tabs>
              <w:spacing w:line="276" w:lineRule="auto"/>
              <w:jc w:val="both"/>
              <w:rPr>
                <w:sz w:val="24"/>
                <w:szCs w:val="24"/>
              </w:rPr>
            </w:pPr>
            <w:r w:rsidRPr="00A536A8">
              <w:rPr>
                <w:sz w:val="24"/>
                <w:szCs w:val="24"/>
              </w:rPr>
              <w:t>Tony Persson at Uppsala University: “Evaporation and Heat-flux Aggregation in Heterogeneous Boreal Landscapes”.</w:t>
            </w:r>
          </w:p>
          <w:p w14:paraId="7C3F612A" w14:textId="6C885F1E" w:rsidR="009924AB" w:rsidRPr="00A536A8" w:rsidRDefault="009924AB" w:rsidP="008C4904">
            <w:pPr>
              <w:tabs>
                <w:tab w:val="clear" w:pos="10800"/>
                <w:tab w:val="left" w:pos="720"/>
                <w:tab w:val="left" w:pos="1276"/>
                <w:tab w:val="left" w:pos="9781"/>
              </w:tabs>
              <w:spacing w:line="276" w:lineRule="auto"/>
              <w:jc w:val="both"/>
              <w:rPr>
                <w:sz w:val="24"/>
                <w:szCs w:val="24"/>
              </w:rPr>
            </w:pPr>
          </w:p>
        </w:tc>
      </w:tr>
    </w:tbl>
    <w:p w14:paraId="09C382FA" w14:textId="77D81F34" w:rsidR="00A536A8" w:rsidRPr="00BB3F1A" w:rsidRDefault="00A536A8" w:rsidP="00A536A8">
      <w:pPr>
        <w:tabs>
          <w:tab w:val="center" w:pos="5400"/>
        </w:tabs>
        <w:outlineLvl w:val="0"/>
        <w:rPr>
          <w:rStyle w:val="ColoredStrike"/>
          <w:color w:val="auto"/>
          <w:sz w:val="24"/>
          <w:szCs w:val="24"/>
        </w:rPr>
      </w:pPr>
      <w:r w:rsidRPr="00BB3F1A">
        <w:rPr>
          <w:rStyle w:val="ColoredStrike"/>
          <w:color w:val="auto"/>
          <w:sz w:val="24"/>
          <w:szCs w:val="24"/>
        </w:rPr>
        <w:tab/>
      </w:r>
      <w:r w:rsidR="008A1217">
        <w:rPr>
          <w:b/>
          <w:sz w:val="24"/>
          <w:szCs w:val="24"/>
        </w:rPr>
        <w:t xml:space="preserve">Selected </w:t>
      </w:r>
      <w:r w:rsidRPr="00BB3F1A">
        <w:rPr>
          <w:b/>
          <w:sz w:val="24"/>
          <w:szCs w:val="24"/>
        </w:rPr>
        <w:t>research grants (Since 2016)</w:t>
      </w:r>
      <w:r w:rsidRPr="00BB3F1A">
        <w:rPr>
          <w:rStyle w:val="ColoredStrike"/>
          <w:color w:val="auto"/>
          <w:sz w:val="24"/>
          <w:szCs w:val="24"/>
        </w:rPr>
        <w:tab/>
      </w:r>
    </w:p>
    <w:p w14:paraId="1851027C" w14:textId="77777777" w:rsidR="00A536A8" w:rsidRPr="00F72B2E" w:rsidRDefault="00A536A8" w:rsidP="00A536A8">
      <w:pPr>
        <w:widowControl w:val="0"/>
        <w:numPr>
          <w:ilvl w:val="0"/>
          <w:numId w:val="3"/>
        </w:numPr>
        <w:tabs>
          <w:tab w:val="clear" w:pos="10800"/>
        </w:tabs>
        <w:jc w:val="both"/>
        <w:rPr>
          <w:bCs/>
          <w:sz w:val="24"/>
          <w:szCs w:val="24"/>
        </w:rPr>
      </w:pPr>
      <w:bookmarkStart w:id="9" w:name="_Hlk150338903"/>
      <w:bookmarkStart w:id="10" w:name="_Hlk100397029"/>
      <w:bookmarkStart w:id="11" w:name="_Hlk92359679"/>
      <w:r w:rsidRPr="00F72B2E">
        <w:rPr>
          <w:bCs/>
          <w:sz w:val="24"/>
          <w:szCs w:val="24"/>
        </w:rPr>
        <w:t>Leading project “</w:t>
      </w:r>
      <w:r w:rsidRPr="00125432">
        <w:rPr>
          <w:bCs/>
          <w:sz w:val="24"/>
          <w:szCs w:val="24"/>
        </w:rPr>
        <w:t>Impact of climate variation and change on offshore wind energy potential</w:t>
      </w:r>
      <w:r w:rsidRPr="00F72B2E">
        <w:rPr>
          <w:bCs/>
          <w:sz w:val="24"/>
          <w:szCs w:val="24"/>
        </w:rPr>
        <w:t>” supported by Swedish Formas (20</w:t>
      </w:r>
      <w:r>
        <w:rPr>
          <w:bCs/>
          <w:sz w:val="24"/>
          <w:szCs w:val="24"/>
        </w:rPr>
        <w:t>23</w:t>
      </w:r>
      <w:r w:rsidRPr="00F72B2E">
        <w:rPr>
          <w:bCs/>
          <w:sz w:val="24"/>
          <w:szCs w:val="24"/>
        </w:rPr>
        <w:t>-0</w:t>
      </w:r>
      <w:r>
        <w:rPr>
          <w:bCs/>
          <w:sz w:val="24"/>
          <w:szCs w:val="24"/>
        </w:rPr>
        <w:t>1648</w:t>
      </w:r>
      <w:r w:rsidRPr="00F72B2E">
        <w:rPr>
          <w:bCs/>
          <w:sz w:val="24"/>
          <w:szCs w:val="24"/>
        </w:rPr>
        <w:t>), 20</w:t>
      </w:r>
      <w:r>
        <w:rPr>
          <w:bCs/>
          <w:sz w:val="24"/>
          <w:szCs w:val="24"/>
        </w:rPr>
        <w:t>24</w:t>
      </w:r>
      <w:r w:rsidRPr="00F72B2E">
        <w:rPr>
          <w:bCs/>
          <w:sz w:val="24"/>
          <w:szCs w:val="24"/>
        </w:rPr>
        <w:t>-202</w:t>
      </w:r>
      <w:r>
        <w:rPr>
          <w:bCs/>
          <w:sz w:val="24"/>
          <w:szCs w:val="24"/>
        </w:rPr>
        <w:t>7</w:t>
      </w:r>
      <w:r w:rsidRPr="00F72B2E">
        <w:rPr>
          <w:bCs/>
          <w:sz w:val="24"/>
          <w:szCs w:val="24"/>
        </w:rPr>
        <w:t>.</w:t>
      </w:r>
    </w:p>
    <w:p w14:paraId="1C7342A6" w14:textId="62942739" w:rsidR="0006706C" w:rsidRPr="00B73661" w:rsidRDefault="0006706C" w:rsidP="0015764E">
      <w:pPr>
        <w:widowControl w:val="0"/>
        <w:numPr>
          <w:ilvl w:val="0"/>
          <w:numId w:val="3"/>
        </w:numPr>
        <w:tabs>
          <w:tab w:val="clear" w:pos="10800"/>
        </w:tabs>
        <w:jc w:val="both"/>
        <w:rPr>
          <w:bCs/>
          <w:sz w:val="24"/>
          <w:szCs w:val="24"/>
        </w:rPr>
      </w:pPr>
      <w:r w:rsidRPr="00B73661">
        <w:rPr>
          <w:bCs/>
          <w:sz w:val="24"/>
          <w:szCs w:val="24"/>
        </w:rPr>
        <w:t>Participating in project “</w:t>
      </w:r>
      <w:r w:rsidR="00B73661" w:rsidRPr="00B73661">
        <w:rPr>
          <w:bCs/>
          <w:sz w:val="24"/>
          <w:szCs w:val="24"/>
        </w:rPr>
        <w:t>Investigation of the impact of technological developments in batteries on Swedish future air transportation</w:t>
      </w:r>
      <w:r w:rsidRPr="00B73661">
        <w:rPr>
          <w:bCs/>
          <w:sz w:val="24"/>
          <w:szCs w:val="24"/>
        </w:rPr>
        <w:t xml:space="preserve">” supported by </w:t>
      </w:r>
      <w:r w:rsidR="00963743">
        <w:rPr>
          <w:bCs/>
          <w:sz w:val="24"/>
          <w:szCs w:val="24"/>
        </w:rPr>
        <w:t xml:space="preserve">the </w:t>
      </w:r>
      <w:r w:rsidR="00B73661">
        <w:rPr>
          <w:bCs/>
          <w:sz w:val="24"/>
          <w:szCs w:val="24"/>
        </w:rPr>
        <w:t>Chalmers University of Technology and University of Gothenburg</w:t>
      </w:r>
      <w:r w:rsidRPr="00B73661">
        <w:rPr>
          <w:bCs/>
          <w:sz w:val="24"/>
          <w:szCs w:val="24"/>
        </w:rPr>
        <w:t>, 2024-202</w:t>
      </w:r>
      <w:r w:rsidR="00B73661">
        <w:rPr>
          <w:bCs/>
          <w:sz w:val="24"/>
          <w:szCs w:val="24"/>
        </w:rPr>
        <w:t>5</w:t>
      </w:r>
      <w:r w:rsidRPr="00B73661">
        <w:rPr>
          <w:bCs/>
          <w:sz w:val="24"/>
          <w:szCs w:val="24"/>
        </w:rPr>
        <w:t>.</w:t>
      </w:r>
    </w:p>
    <w:p w14:paraId="76D91E65" w14:textId="77777777" w:rsidR="00A536A8" w:rsidRPr="00851484" w:rsidRDefault="00A536A8" w:rsidP="00A536A8">
      <w:pPr>
        <w:widowControl w:val="0"/>
        <w:numPr>
          <w:ilvl w:val="0"/>
          <w:numId w:val="3"/>
        </w:numPr>
        <w:tabs>
          <w:tab w:val="clear" w:pos="10800"/>
        </w:tabs>
        <w:jc w:val="both"/>
        <w:rPr>
          <w:bCs/>
          <w:sz w:val="24"/>
          <w:szCs w:val="24"/>
        </w:rPr>
      </w:pPr>
      <w:r w:rsidRPr="00851484">
        <w:rPr>
          <w:bCs/>
          <w:sz w:val="24"/>
          <w:szCs w:val="24"/>
        </w:rPr>
        <w:t>Participating in project “Towards a sustainable and resilient water supply in Sweden: Holistic solutions to</w:t>
      </w:r>
      <w:r>
        <w:rPr>
          <w:bCs/>
          <w:sz w:val="24"/>
          <w:szCs w:val="24"/>
        </w:rPr>
        <w:t xml:space="preserve"> </w:t>
      </w:r>
      <w:r w:rsidRPr="00851484">
        <w:rPr>
          <w:bCs/>
          <w:sz w:val="24"/>
          <w:szCs w:val="24"/>
        </w:rPr>
        <w:lastRenderedPageBreak/>
        <w:t>groundwater drought and water scarcity” supported by Swedish Formas (2023-00515), 2024-202</w:t>
      </w:r>
      <w:r>
        <w:rPr>
          <w:bCs/>
          <w:sz w:val="24"/>
          <w:szCs w:val="24"/>
        </w:rPr>
        <w:t>7</w:t>
      </w:r>
      <w:r w:rsidRPr="00851484">
        <w:rPr>
          <w:bCs/>
          <w:sz w:val="24"/>
          <w:szCs w:val="24"/>
        </w:rPr>
        <w:t>.</w:t>
      </w:r>
    </w:p>
    <w:bookmarkEnd w:id="9"/>
    <w:p w14:paraId="026FF03F"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Participating in project “</w:t>
      </w:r>
      <w:r w:rsidRPr="00C00AA2">
        <w:rPr>
          <w:bCs/>
          <w:sz w:val="24"/>
          <w:szCs w:val="24"/>
        </w:rPr>
        <w:t>Co-Creating Better Blue – C2B2</w:t>
      </w:r>
      <w:r w:rsidRPr="00F72B2E">
        <w:rPr>
          <w:bCs/>
          <w:sz w:val="24"/>
          <w:szCs w:val="24"/>
        </w:rPr>
        <w:t xml:space="preserve">” supported by Swedish </w:t>
      </w:r>
      <w:r w:rsidRPr="00C00AA2">
        <w:rPr>
          <w:bCs/>
          <w:sz w:val="24"/>
          <w:szCs w:val="24"/>
        </w:rPr>
        <w:t>Mistra</w:t>
      </w:r>
      <w:r w:rsidRPr="00F72B2E">
        <w:rPr>
          <w:bCs/>
          <w:sz w:val="24"/>
          <w:szCs w:val="24"/>
        </w:rPr>
        <w:t>, 20</w:t>
      </w:r>
      <w:r>
        <w:rPr>
          <w:bCs/>
          <w:sz w:val="24"/>
          <w:szCs w:val="24"/>
        </w:rPr>
        <w:t>23</w:t>
      </w:r>
      <w:r w:rsidRPr="00F72B2E">
        <w:rPr>
          <w:bCs/>
          <w:sz w:val="24"/>
          <w:szCs w:val="24"/>
        </w:rPr>
        <w:t>-202</w:t>
      </w:r>
      <w:r>
        <w:rPr>
          <w:bCs/>
          <w:sz w:val="24"/>
          <w:szCs w:val="24"/>
        </w:rPr>
        <w:t>7</w:t>
      </w:r>
      <w:r w:rsidRPr="00F72B2E">
        <w:rPr>
          <w:bCs/>
          <w:sz w:val="24"/>
          <w:szCs w:val="24"/>
        </w:rPr>
        <w:t>.</w:t>
      </w:r>
    </w:p>
    <w:p w14:paraId="4B1CC2A6" w14:textId="203A7854" w:rsidR="003813D5" w:rsidRPr="00F72B2E" w:rsidRDefault="003813D5" w:rsidP="003813D5">
      <w:pPr>
        <w:widowControl w:val="0"/>
        <w:numPr>
          <w:ilvl w:val="0"/>
          <w:numId w:val="3"/>
        </w:numPr>
        <w:tabs>
          <w:tab w:val="clear" w:pos="10800"/>
        </w:tabs>
        <w:jc w:val="both"/>
        <w:rPr>
          <w:bCs/>
          <w:sz w:val="24"/>
          <w:szCs w:val="24"/>
        </w:rPr>
      </w:pPr>
      <w:r w:rsidRPr="00F72B2E">
        <w:rPr>
          <w:bCs/>
          <w:sz w:val="24"/>
          <w:szCs w:val="24"/>
        </w:rPr>
        <w:t>Participating in project “</w:t>
      </w:r>
      <w:r w:rsidR="00A56382" w:rsidRPr="00A56382">
        <w:rPr>
          <w:bCs/>
          <w:sz w:val="24"/>
          <w:szCs w:val="24"/>
        </w:rPr>
        <w:t>PHOENIX</w:t>
      </w:r>
      <w:r w:rsidR="00A56382">
        <w:rPr>
          <w:bCs/>
          <w:sz w:val="24"/>
          <w:szCs w:val="24"/>
        </w:rPr>
        <w:t xml:space="preserve">: </w:t>
      </w:r>
      <w:r w:rsidR="00E24EA0" w:rsidRPr="00E24EA0">
        <w:rPr>
          <w:bCs/>
          <w:sz w:val="24"/>
          <w:szCs w:val="24"/>
        </w:rPr>
        <w:t>Human Mobility, Global Challenges and Resilience in an Age of Social Stress</w:t>
      </w:r>
      <w:r w:rsidRPr="00F72B2E">
        <w:rPr>
          <w:bCs/>
          <w:sz w:val="24"/>
          <w:szCs w:val="24"/>
        </w:rPr>
        <w:t xml:space="preserve">” supported by </w:t>
      </w:r>
      <w:r w:rsidR="00A56382">
        <w:rPr>
          <w:bCs/>
          <w:sz w:val="24"/>
          <w:szCs w:val="24"/>
        </w:rPr>
        <w:t>Belmont Forum</w:t>
      </w:r>
      <w:r w:rsidR="00906988">
        <w:rPr>
          <w:bCs/>
          <w:sz w:val="24"/>
          <w:szCs w:val="24"/>
        </w:rPr>
        <w:t>/</w:t>
      </w:r>
      <w:r w:rsidRPr="00F72B2E">
        <w:rPr>
          <w:bCs/>
          <w:sz w:val="24"/>
          <w:szCs w:val="24"/>
        </w:rPr>
        <w:t xml:space="preserve">Swedish Research Council (VR: </w:t>
      </w:r>
      <w:r w:rsidR="002E4C93" w:rsidRPr="002E4C93">
        <w:rPr>
          <w:bCs/>
          <w:sz w:val="24"/>
          <w:szCs w:val="24"/>
        </w:rPr>
        <w:t>2022-06011</w:t>
      </w:r>
      <w:r w:rsidRPr="00F72B2E">
        <w:rPr>
          <w:bCs/>
          <w:sz w:val="24"/>
          <w:szCs w:val="24"/>
        </w:rPr>
        <w:t>), 20</w:t>
      </w:r>
      <w:r>
        <w:rPr>
          <w:bCs/>
          <w:sz w:val="24"/>
          <w:szCs w:val="24"/>
        </w:rPr>
        <w:t>22</w:t>
      </w:r>
      <w:r w:rsidRPr="00F72B2E">
        <w:rPr>
          <w:bCs/>
          <w:sz w:val="24"/>
          <w:szCs w:val="24"/>
        </w:rPr>
        <w:t>-202</w:t>
      </w:r>
      <w:r w:rsidR="00040EFF">
        <w:rPr>
          <w:bCs/>
          <w:sz w:val="24"/>
          <w:szCs w:val="24"/>
        </w:rPr>
        <w:t>5</w:t>
      </w:r>
      <w:r w:rsidRPr="00F72B2E">
        <w:rPr>
          <w:bCs/>
          <w:sz w:val="24"/>
          <w:szCs w:val="24"/>
        </w:rPr>
        <w:t>.</w:t>
      </w:r>
    </w:p>
    <w:p w14:paraId="1B605590" w14:textId="77777777" w:rsidR="00A536A8" w:rsidRPr="00CE39A3" w:rsidRDefault="00A536A8" w:rsidP="00A536A8">
      <w:pPr>
        <w:numPr>
          <w:ilvl w:val="0"/>
          <w:numId w:val="3"/>
        </w:numPr>
        <w:tabs>
          <w:tab w:val="clear" w:pos="10800"/>
        </w:tabs>
        <w:autoSpaceDE w:val="0"/>
        <w:autoSpaceDN w:val="0"/>
        <w:rPr>
          <w:bCs/>
          <w:sz w:val="24"/>
          <w:szCs w:val="24"/>
        </w:rPr>
      </w:pPr>
      <w:r w:rsidRPr="00CE39A3">
        <w:rPr>
          <w:bCs/>
          <w:sz w:val="24"/>
          <w:szCs w:val="24"/>
        </w:rPr>
        <w:t>Supervis</w:t>
      </w:r>
      <w:r>
        <w:rPr>
          <w:bCs/>
          <w:sz w:val="24"/>
          <w:szCs w:val="24"/>
        </w:rPr>
        <w:t>ing</w:t>
      </w:r>
      <w:r w:rsidRPr="00CE39A3">
        <w:rPr>
          <w:bCs/>
          <w:sz w:val="24"/>
          <w:szCs w:val="24"/>
        </w:rPr>
        <w:t xml:space="preserve"> EU project ”</w:t>
      </w:r>
      <w:r>
        <w:rPr>
          <w:bCs/>
          <w:sz w:val="24"/>
          <w:szCs w:val="24"/>
        </w:rPr>
        <w:t>EXTREME</w:t>
      </w:r>
      <w:r w:rsidRPr="00CE39A3">
        <w:rPr>
          <w:bCs/>
          <w:sz w:val="24"/>
          <w:szCs w:val="24"/>
        </w:rPr>
        <w:t xml:space="preserve">: </w:t>
      </w:r>
      <w:r w:rsidRPr="00C62122">
        <w:rPr>
          <w:bCs/>
          <w:sz w:val="24"/>
          <w:szCs w:val="24"/>
        </w:rPr>
        <w:t>Robust attribution of human-induced thermodynamic and dynamic contributions in historical changes of regional heat and cold waves over Europe</w:t>
      </w:r>
      <w:r w:rsidRPr="00CE39A3">
        <w:rPr>
          <w:bCs/>
          <w:sz w:val="24"/>
          <w:szCs w:val="24"/>
        </w:rPr>
        <w:t>” under the MARIE SKŁODOWSKA-CURIE ACTIONS Individual Fellowships (IF) program, supported by the European Commission (</w:t>
      </w:r>
      <w:r w:rsidRPr="00C62122">
        <w:rPr>
          <w:bCs/>
          <w:sz w:val="24"/>
          <w:szCs w:val="24"/>
        </w:rPr>
        <w:t>101067046</w:t>
      </w:r>
      <w:r w:rsidRPr="00CE39A3">
        <w:rPr>
          <w:bCs/>
          <w:sz w:val="24"/>
          <w:szCs w:val="24"/>
        </w:rPr>
        <w:t>), 20</w:t>
      </w:r>
      <w:r>
        <w:rPr>
          <w:bCs/>
          <w:sz w:val="24"/>
          <w:szCs w:val="24"/>
        </w:rPr>
        <w:t>22</w:t>
      </w:r>
      <w:r w:rsidRPr="00CE39A3">
        <w:rPr>
          <w:bCs/>
          <w:sz w:val="24"/>
          <w:szCs w:val="24"/>
        </w:rPr>
        <w:t>-20</w:t>
      </w:r>
      <w:r>
        <w:rPr>
          <w:bCs/>
          <w:sz w:val="24"/>
          <w:szCs w:val="24"/>
        </w:rPr>
        <w:t>24</w:t>
      </w:r>
      <w:r w:rsidRPr="00CE39A3">
        <w:rPr>
          <w:bCs/>
          <w:sz w:val="24"/>
          <w:szCs w:val="24"/>
        </w:rPr>
        <w:t xml:space="preserve">. </w:t>
      </w:r>
    </w:p>
    <w:bookmarkEnd w:id="10"/>
    <w:p w14:paraId="59BF4364" w14:textId="649136CA" w:rsidR="00A536A8" w:rsidRPr="00F72B2E" w:rsidRDefault="00224481" w:rsidP="00A536A8">
      <w:pPr>
        <w:widowControl w:val="0"/>
        <w:numPr>
          <w:ilvl w:val="0"/>
          <w:numId w:val="3"/>
        </w:numPr>
        <w:tabs>
          <w:tab w:val="clear" w:pos="10800"/>
        </w:tabs>
        <w:jc w:val="both"/>
        <w:rPr>
          <w:bCs/>
          <w:sz w:val="24"/>
          <w:szCs w:val="24"/>
        </w:rPr>
      </w:pPr>
      <w:r>
        <w:rPr>
          <w:bCs/>
          <w:sz w:val="24"/>
          <w:szCs w:val="24"/>
        </w:rPr>
        <w:t xml:space="preserve">Co-leading </w:t>
      </w:r>
      <w:r w:rsidR="00D14345">
        <w:rPr>
          <w:bCs/>
          <w:sz w:val="24"/>
          <w:szCs w:val="24"/>
        </w:rPr>
        <w:t xml:space="preserve">the </w:t>
      </w:r>
      <w:r w:rsidR="00A536A8" w:rsidRPr="00F72B2E">
        <w:rPr>
          <w:bCs/>
          <w:sz w:val="24"/>
          <w:szCs w:val="24"/>
        </w:rPr>
        <w:t>project “</w:t>
      </w:r>
      <w:r w:rsidR="00A536A8" w:rsidRPr="00D55BBE">
        <w:rPr>
          <w:bCs/>
          <w:sz w:val="24"/>
          <w:szCs w:val="24"/>
        </w:rPr>
        <w:t>New Interdisciplinary Framework for Studying the Relation between Climate Change and Migration</w:t>
      </w:r>
      <w:r w:rsidR="00A536A8" w:rsidRPr="00F72B2E">
        <w:rPr>
          <w:bCs/>
          <w:sz w:val="24"/>
          <w:szCs w:val="24"/>
        </w:rPr>
        <w:t xml:space="preserve">” supported by </w:t>
      </w:r>
      <w:r w:rsidR="00911026">
        <w:rPr>
          <w:bCs/>
          <w:sz w:val="24"/>
          <w:szCs w:val="24"/>
        </w:rPr>
        <w:t xml:space="preserve">the </w:t>
      </w:r>
      <w:r w:rsidR="00A536A8" w:rsidRPr="00F72B2E">
        <w:rPr>
          <w:bCs/>
          <w:sz w:val="24"/>
          <w:szCs w:val="24"/>
        </w:rPr>
        <w:t xml:space="preserve">Swedish Research Council (VR: </w:t>
      </w:r>
      <w:bookmarkStart w:id="12" w:name="_Hlk148359437"/>
      <w:r w:rsidR="00A536A8" w:rsidRPr="00D55BBE">
        <w:rPr>
          <w:bCs/>
          <w:sz w:val="24"/>
          <w:szCs w:val="24"/>
        </w:rPr>
        <w:t>2021-02163</w:t>
      </w:r>
      <w:bookmarkEnd w:id="12"/>
      <w:r w:rsidR="00A536A8" w:rsidRPr="00F72B2E">
        <w:rPr>
          <w:bCs/>
          <w:sz w:val="24"/>
          <w:szCs w:val="24"/>
        </w:rPr>
        <w:t>), 20</w:t>
      </w:r>
      <w:r w:rsidR="00A536A8">
        <w:rPr>
          <w:bCs/>
          <w:sz w:val="24"/>
          <w:szCs w:val="24"/>
        </w:rPr>
        <w:t>22</w:t>
      </w:r>
      <w:r w:rsidR="00A536A8" w:rsidRPr="00F72B2E">
        <w:rPr>
          <w:bCs/>
          <w:sz w:val="24"/>
          <w:szCs w:val="24"/>
        </w:rPr>
        <w:t>-202</w:t>
      </w:r>
      <w:r w:rsidR="00A536A8">
        <w:rPr>
          <w:bCs/>
          <w:sz w:val="24"/>
          <w:szCs w:val="24"/>
        </w:rPr>
        <w:t>7</w:t>
      </w:r>
      <w:r w:rsidR="00A536A8" w:rsidRPr="00F72B2E">
        <w:rPr>
          <w:bCs/>
          <w:sz w:val="24"/>
          <w:szCs w:val="24"/>
        </w:rPr>
        <w:t>.</w:t>
      </w:r>
    </w:p>
    <w:p w14:paraId="19892826" w14:textId="77777777" w:rsidR="00A536A8" w:rsidRPr="008F3E24" w:rsidRDefault="00A536A8" w:rsidP="00A536A8">
      <w:pPr>
        <w:widowControl w:val="0"/>
        <w:numPr>
          <w:ilvl w:val="0"/>
          <w:numId w:val="3"/>
        </w:numPr>
        <w:tabs>
          <w:tab w:val="clear" w:pos="10800"/>
        </w:tabs>
        <w:jc w:val="both"/>
        <w:rPr>
          <w:bCs/>
          <w:sz w:val="24"/>
          <w:szCs w:val="24"/>
        </w:rPr>
      </w:pPr>
      <w:r w:rsidRPr="008F3E24">
        <w:rPr>
          <w:bCs/>
          <w:sz w:val="24"/>
          <w:szCs w:val="24"/>
        </w:rPr>
        <w:t>Participating in BECC (Swedish National Research Program on Biodiversity and Ecosystem services in a Changing Climate) project “The impact of warming-induced summer vegetation drought</w:t>
      </w:r>
      <w:r>
        <w:rPr>
          <w:bCs/>
          <w:sz w:val="24"/>
          <w:szCs w:val="24"/>
        </w:rPr>
        <w:t xml:space="preserve"> </w:t>
      </w:r>
      <w:r w:rsidRPr="008F3E24">
        <w:rPr>
          <w:bCs/>
          <w:sz w:val="24"/>
          <w:szCs w:val="24"/>
        </w:rPr>
        <w:t>on the vegetation greening, tree growth and carbon fluxes in Sweden”, 2022-2023.</w:t>
      </w:r>
    </w:p>
    <w:p w14:paraId="3DD604F5" w14:textId="77777777" w:rsidR="00A536A8" w:rsidRPr="00C80DC9" w:rsidRDefault="00A536A8" w:rsidP="00A536A8">
      <w:pPr>
        <w:widowControl w:val="0"/>
        <w:numPr>
          <w:ilvl w:val="0"/>
          <w:numId w:val="3"/>
        </w:numPr>
        <w:tabs>
          <w:tab w:val="clear" w:pos="10800"/>
        </w:tabs>
        <w:jc w:val="both"/>
        <w:rPr>
          <w:bCs/>
          <w:sz w:val="24"/>
          <w:szCs w:val="24"/>
        </w:rPr>
      </w:pPr>
      <w:r w:rsidRPr="00C80DC9">
        <w:rPr>
          <w:bCs/>
          <w:sz w:val="24"/>
          <w:szCs w:val="24"/>
        </w:rPr>
        <w:t>Participating in MERGE (Swedish National Research Program on ModElling the Regional and Global Earth system) and BECC project “Learning from a fire prone past for a fire prone future: Assessing the effect of forest fires (pilot project)”, 2021-2022.</w:t>
      </w:r>
    </w:p>
    <w:bookmarkEnd w:id="11"/>
    <w:p w14:paraId="56890BF6" w14:textId="77777777" w:rsidR="00A536A8" w:rsidRPr="002537CA" w:rsidRDefault="00A536A8" w:rsidP="00A536A8">
      <w:pPr>
        <w:numPr>
          <w:ilvl w:val="0"/>
          <w:numId w:val="3"/>
        </w:numPr>
        <w:tabs>
          <w:tab w:val="clear" w:pos="10800"/>
        </w:tabs>
        <w:autoSpaceDE w:val="0"/>
        <w:autoSpaceDN w:val="0"/>
        <w:rPr>
          <w:bCs/>
          <w:sz w:val="24"/>
          <w:szCs w:val="24"/>
        </w:rPr>
      </w:pPr>
      <w:r>
        <w:rPr>
          <w:bCs/>
          <w:sz w:val="24"/>
          <w:szCs w:val="24"/>
        </w:rPr>
        <w:t>Leading</w:t>
      </w:r>
      <w:r w:rsidRPr="002537CA">
        <w:rPr>
          <w:bCs/>
          <w:sz w:val="24"/>
          <w:szCs w:val="24"/>
        </w:rPr>
        <w:t xml:space="preserve"> STINT project "Simulation study on influences of natural forcings on decadal change of the Third Pole-East Asia monsoon precipitation” (CH20</w:t>
      </w:r>
      <w:r>
        <w:rPr>
          <w:bCs/>
          <w:sz w:val="24"/>
          <w:szCs w:val="24"/>
        </w:rPr>
        <w:t>20</w:t>
      </w:r>
      <w:r w:rsidRPr="002537CA">
        <w:rPr>
          <w:bCs/>
          <w:sz w:val="24"/>
          <w:szCs w:val="24"/>
        </w:rPr>
        <w:t>-</w:t>
      </w:r>
      <w:r>
        <w:rPr>
          <w:bCs/>
          <w:sz w:val="24"/>
          <w:szCs w:val="24"/>
        </w:rPr>
        <w:t>8767</w:t>
      </w:r>
      <w:r w:rsidRPr="002537CA">
        <w:rPr>
          <w:bCs/>
          <w:sz w:val="24"/>
          <w:szCs w:val="24"/>
        </w:rPr>
        <w:t>), 202</w:t>
      </w:r>
      <w:r>
        <w:rPr>
          <w:bCs/>
          <w:sz w:val="24"/>
          <w:szCs w:val="24"/>
        </w:rPr>
        <w:t>1</w:t>
      </w:r>
      <w:r w:rsidRPr="002537CA">
        <w:rPr>
          <w:bCs/>
          <w:sz w:val="24"/>
          <w:szCs w:val="24"/>
        </w:rPr>
        <w:t>-202</w:t>
      </w:r>
      <w:r>
        <w:rPr>
          <w:bCs/>
          <w:sz w:val="24"/>
          <w:szCs w:val="24"/>
        </w:rPr>
        <w:t>3</w:t>
      </w:r>
      <w:r w:rsidRPr="002537CA">
        <w:rPr>
          <w:bCs/>
          <w:sz w:val="24"/>
          <w:szCs w:val="24"/>
        </w:rPr>
        <w:t>.</w:t>
      </w:r>
    </w:p>
    <w:p w14:paraId="629CB7DA"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Leading the SNIC Large Compute project “High resolution climate modelling with a focus on convection and associated precipitation over the Third Pole region” (SNIC 2020/1-14) supported by Swedish National Infrastructure for Computing (SNIC) partially funded by the Swedish Research Council through grant agreement no. 2016-07213, 2020-2021.</w:t>
      </w:r>
    </w:p>
    <w:p w14:paraId="31461E15"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Participating in STINT project "Climate change and its impacts on hydrology and water resources in the Yangtze and Mekong River basins” (CH2019-8377), 2020-2022.</w:t>
      </w:r>
    </w:p>
    <w:p w14:paraId="69FCD714"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 xml:space="preserve">Leading </w:t>
      </w:r>
      <w:bookmarkStart w:id="13" w:name="_Hlk72269700"/>
      <w:r w:rsidRPr="00F72B2E">
        <w:rPr>
          <w:bCs/>
          <w:sz w:val="24"/>
          <w:szCs w:val="24"/>
        </w:rPr>
        <w:t xml:space="preserve">project “Linking accelerated warming over the Tibetan Plateau to the increased frequency of European summer heat waves” supported by Swedish Research Council </w:t>
      </w:r>
      <w:bookmarkEnd w:id="13"/>
      <w:r w:rsidRPr="00F72B2E">
        <w:rPr>
          <w:bCs/>
          <w:sz w:val="24"/>
          <w:szCs w:val="24"/>
        </w:rPr>
        <w:t>(VR: 2019-03954), 2020-2022.</w:t>
      </w:r>
    </w:p>
    <w:p w14:paraId="23D41719"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Participating in SSSTC project “Understanding snow, glacier and rivers response to climate in High Mountain Asia (ASCENT)” supported by SNSF and NSFC, 2020-2023.</w:t>
      </w:r>
    </w:p>
    <w:p w14:paraId="1A86E516"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Leading MERGE (Swedish National Research Program on ModElling the Regional and Global Earth system) project “Developing a modeling framework for regional land-atmosphere interaction studies: an application in the Third Pole”, 2020-2021.</w:t>
      </w:r>
    </w:p>
    <w:p w14:paraId="440F5003"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Participating in MERGE (Swedish National Research Program on ModElling the Regional and Global Earth system) project “Towards improved understanding of albedo-climate interaction of common land uses across Sweden”, 2020-2021.</w:t>
      </w:r>
    </w:p>
    <w:p w14:paraId="1A7D66D2"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Participating in BECC (Swedish National Research Program on Biodiversity and Ecosystem services in a Changing Climate) project “Impacts of extreme drought on ecosystems in Eurasia and Sweden - the role of deep water reserves”, 2020-2021.</w:t>
      </w:r>
    </w:p>
    <w:p w14:paraId="57DE5710" w14:textId="77777777" w:rsidR="00A536A8" w:rsidRPr="00F72B2E" w:rsidRDefault="00A536A8" w:rsidP="00A536A8">
      <w:pPr>
        <w:widowControl w:val="0"/>
        <w:numPr>
          <w:ilvl w:val="0"/>
          <w:numId w:val="3"/>
        </w:numPr>
        <w:tabs>
          <w:tab w:val="clear" w:pos="10800"/>
        </w:tabs>
        <w:jc w:val="both"/>
        <w:rPr>
          <w:bCs/>
          <w:sz w:val="24"/>
          <w:szCs w:val="24"/>
        </w:rPr>
      </w:pPr>
      <w:bookmarkStart w:id="14" w:name="_Hlk150338163"/>
      <w:r w:rsidRPr="00F72B2E">
        <w:rPr>
          <w:bCs/>
          <w:sz w:val="24"/>
          <w:szCs w:val="24"/>
        </w:rPr>
        <w:t>Leading project “Impacts of extremely high summer temperature and drought on forest over Eurasia with a focus on Sweden” supported by Swedish Formas (2018-02858), 2019-2021.</w:t>
      </w:r>
    </w:p>
    <w:bookmarkEnd w:id="14"/>
    <w:p w14:paraId="07BED350"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Leading project "</w:t>
      </w:r>
      <w:r w:rsidRPr="00F72B2E">
        <w:t xml:space="preserve"> </w:t>
      </w:r>
      <w:r w:rsidRPr="00F72B2E">
        <w:rPr>
          <w:bCs/>
          <w:sz w:val="24"/>
          <w:szCs w:val="24"/>
        </w:rPr>
        <w:t>Dynamics and importance of convection for precipitation in the Third Pole region: Satellite and ground-based observation versus model simulations" supported by Swedish National Space Agency (SNSA: 188/18), 2019-2021.</w:t>
      </w:r>
    </w:p>
    <w:p w14:paraId="3EBD5704"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Participating in project “Safe and Sustainable groundwater-based water supply in Swedish cities and countryside” supported by Swedish Formas (2018-</w:t>
      </w:r>
      <w:r w:rsidRPr="00F72B2E">
        <w:t xml:space="preserve"> </w:t>
      </w:r>
      <w:r w:rsidRPr="00F72B2E">
        <w:rPr>
          <w:bCs/>
          <w:sz w:val="24"/>
          <w:szCs w:val="24"/>
        </w:rPr>
        <w:t>00302), 2018-2019.</w:t>
      </w:r>
    </w:p>
    <w:p w14:paraId="00BFFBB7"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Participating in project “Variations of precipitation and transpiration on Tibetan Plateau in response to the warming since the Little Ice Age” supported by Swedish Formas (2017-1408), 2018-2020.</w:t>
      </w:r>
    </w:p>
    <w:p w14:paraId="602844FD"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CI for project “Observed trends and future changes in the intensity, frequency, and duration of very hot weather in Hong Kong” supported by General Research Fund of Hong Kong (RGC Ref No. 11306417), 2018-2020.</w:t>
      </w:r>
    </w:p>
    <w:p w14:paraId="03EB8FE2" w14:textId="77777777" w:rsidR="00A536A8" w:rsidRPr="00F72B2E" w:rsidRDefault="00A536A8" w:rsidP="00A536A8">
      <w:pPr>
        <w:widowControl w:val="0"/>
        <w:numPr>
          <w:ilvl w:val="0"/>
          <w:numId w:val="3"/>
        </w:numPr>
        <w:tabs>
          <w:tab w:val="clear" w:pos="10800"/>
        </w:tabs>
        <w:jc w:val="both"/>
        <w:rPr>
          <w:bCs/>
          <w:sz w:val="24"/>
          <w:szCs w:val="24"/>
        </w:rPr>
      </w:pPr>
      <w:bookmarkStart w:id="15" w:name="_Hlk93038756"/>
      <w:r w:rsidRPr="00F72B2E">
        <w:rPr>
          <w:bCs/>
          <w:sz w:val="24"/>
          <w:szCs w:val="24"/>
        </w:rPr>
        <w:t>Participating in project “Detection and attribution of changes in extreme wind gusts over land” supported by Swedish Research Council (VR: 2017-03780), 2018-2021.</w:t>
      </w:r>
    </w:p>
    <w:bookmarkEnd w:id="15"/>
    <w:p w14:paraId="7EFB743D"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 xml:space="preserve">Participating in project “A novel framework to evaluate the impact of climate change on groundwater </w:t>
      </w:r>
      <w:r w:rsidRPr="00F72B2E">
        <w:rPr>
          <w:bCs/>
          <w:sz w:val="24"/>
          <w:szCs w:val="24"/>
        </w:rPr>
        <w:lastRenderedPageBreak/>
        <w:t>resources in Sweden” supported by Swedish Formas (2016-513), 2017-2019.</w:t>
      </w:r>
    </w:p>
    <w:p w14:paraId="0FA74FA2"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Participated in project "S-CMIP: Swedish climate research and contributions to the sixth International Coupled Model Intercomparison Project (CMIP6) - phase 3 (2017)" supported by the Swedish National Supercomputer Centre (SNIC: 2016/34-21:).</w:t>
      </w:r>
    </w:p>
    <w:p w14:paraId="20A6BCEA"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Led project "Impact of climate change on water balance on The Third Pole Region" supported by The Swedish Foundation for International Cooperation in Research and Higher Education (STINT: CH2015-6226), 2016-2018.</w:t>
      </w:r>
    </w:p>
    <w:p w14:paraId="37AA264A" w14:textId="77777777" w:rsidR="00A536A8" w:rsidRPr="00F72B2E" w:rsidRDefault="00A536A8" w:rsidP="00A536A8">
      <w:pPr>
        <w:widowControl w:val="0"/>
        <w:numPr>
          <w:ilvl w:val="0"/>
          <w:numId w:val="3"/>
        </w:numPr>
        <w:tabs>
          <w:tab w:val="clear" w:pos="10800"/>
        </w:tabs>
        <w:jc w:val="both"/>
        <w:rPr>
          <w:bCs/>
          <w:sz w:val="24"/>
          <w:szCs w:val="24"/>
        </w:rPr>
      </w:pPr>
      <w:r w:rsidRPr="00F72B2E">
        <w:rPr>
          <w:bCs/>
          <w:sz w:val="24"/>
          <w:szCs w:val="24"/>
        </w:rPr>
        <w:t xml:space="preserve">Supervised EU project ”STILLING: TowardS improved undersTandIng of the worLdwide decline of wind speed in a cLImate chaNGe scenario” under the MARIE SKŁODOWSKA-CURIE ACTIONS Individual Fellowships (IF) program, supported by the European Commission (703733), 2016-2018. </w:t>
      </w:r>
    </w:p>
    <w:p w14:paraId="158BB116" w14:textId="77777777" w:rsidR="00A536A8" w:rsidRDefault="00A536A8" w:rsidP="00A536A8">
      <w:pPr>
        <w:widowControl w:val="0"/>
        <w:numPr>
          <w:ilvl w:val="0"/>
          <w:numId w:val="3"/>
        </w:numPr>
        <w:tabs>
          <w:tab w:val="clear" w:pos="10800"/>
        </w:tabs>
        <w:jc w:val="both"/>
        <w:rPr>
          <w:bCs/>
          <w:sz w:val="24"/>
          <w:szCs w:val="24"/>
        </w:rPr>
      </w:pPr>
      <w:r w:rsidRPr="00F72B2E">
        <w:rPr>
          <w:bCs/>
          <w:sz w:val="24"/>
          <w:szCs w:val="24"/>
        </w:rPr>
        <w:t>Participating in project “Northern Hemisphere warm-season jet stream variability and its links to climate extremes over the last millennium: JETCLIM” supported by Swedish Research Council (VR: 2015-04031), 2016-2019.</w:t>
      </w:r>
    </w:p>
    <w:p w14:paraId="00D90652" w14:textId="77777777" w:rsidR="009924AB" w:rsidRPr="00F72B2E" w:rsidRDefault="009924AB" w:rsidP="00E554FA">
      <w:pPr>
        <w:widowControl w:val="0"/>
        <w:tabs>
          <w:tab w:val="clear" w:pos="10800"/>
        </w:tabs>
        <w:ind w:left="720"/>
        <w:jc w:val="both"/>
        <w:rPr>
          <w:bCs/>
          <w:sz w:val="24"/>
          <w:szCs w:val="24"/>
        </w:rPr>
      </w:pPr>
    </w:p>
    <w:p w14:paraId="4723F6C4" w14:textId="77777777" w:rsidR="002E249B" w:rsidRPr="00BB3F1A" w:rsidRDefault="002E249B" w:rsidP="002E249B">
      <w:pPr>
        <w:tabs>
          <w:tab w:val="center" w:pos="5400"/>
        </w:tabs>
        <w:outlineLvl w:val="0"/>
        <w:rPr>
          <w:rStyle w:val="ColoredStrike"/>
          <w:color w:val="auto"/>
          <w:sz w:val="24"/>
          <w:szCs w:val="24"/>
        </w:rPr>
      </w:pPr>
      <w:r w:rsidRPr="00BB3F1A">
        <w:rPr>
          <w:rStyle w:val="ColoredStrike"/>
          <w:color w:val="auto"/>
          <w:sz w:val="24"/>
          <w:szCs w:val="24"/>
        </w:rPr>
        <w:tab/>
      </w:r>
      <w:r w:rsidRPr="00BB3F1A">
        <w:rPr>
          <w:b/>
          <w:sz w:val="24"/>
          <w:szCs w:val="24"/>
        </w:rPr>
        <w:t>Selected invited lecturers and keynotes since 2014</w:t>
      </w:r>
      <w:r w:rsidRPr="00BB3F1A">
        <w:rPr>
          <w:rStyle w:val="ColoredStrike"/>
          <w:color w:val="auto"/>
          <w:sz w:val="24"/>
          <w:szCs w:val="24"/>
        </w:rPr>
        <w:tab/>
      </w:r>
    </w:p>
    <w:p w14:paraId="2FDAB0FD" w14:textId="19C7EFDB" w:rsidR="002E249B" w:rsidRPr="0076791F" w:rsidRDefault="002E249B" w:rsidP="002E249B">
      <w:pPr>
        <w:pStyle w:val="ListParagraph"/>
        <w:numPr>
          <w:ilvl w:val="0"/>
          <w:numId w:val="47"/>
        </w:numPr>
        <w:rPr>
          <w:bCs/>
          <w:sz w:val="24"/>
          <w:lang w:eastAsia="zh-CN"/>
        </w:rPr>
      </w:pPr>
      <w:bookmarkStart w:id="16" w:name="_Hlk72268321"/>
      <w:r w:rsidRPr="0076791F">
        <w:rPr>
          <w:sz w:val="24"/>
          <w:lang w:eastAsia="zh-CN"/>
        </w:rPr>
        <w:t>Keynote “Complex/</w:t>
      </w:r>
      <w:r>
        <w:rPr>
          <w:sz w:val="24"/>
          <w:lang w:eastAsia="zh-CN"/>
        </w:rPr>
        <w:t>Co</w:t>
      </w:r>
      <w:r w:rsidRPr="0076791F">
        <w:rPr>
          <w:sz w:val="24"/>
          <w:lang w:eastAsia="zh-CN"/>
        </w:rPr>
        <w:t xml:space="preserve">mpound Disaster Risk under Climate Change” at </w:t>
      </w:r>
      <w:r w:rsidR="00054503">
        <w:rPr>
          <w:sz w:val="24"/>
          <w:lang w:eastAsia="zh-CN"/>
        </w:rPr>
        <w:t xml:space="preserve">the </w:t>
      </w:r>
      <w:r w:rsidRPr="0076791F">
        <w:rPr>
          <w:b/>
          <w:sz w:val="24"/>
          <w:lang w:eastAsia="zh-CN"/>
        </w:rPr>
        <w:t xml:space="preserve">International Conference on Climate Change and Disaster Risk, </w:t>
      </w:r>
      <w:r w:rsidRPr="0076791F">
        <w:rPr>
          <w:bCs/>
          <w:sz w:val="24"/>
          <w:lang w:eastAsia="zh-CN"/>
        </w:rPr>
        <w:t xml:space="preserve">organized by China-Pakistan Joint Research Center on Earth Sciences, International Association for Hydro-Environment Engineering and Research, Pakistan Academy of Sciences, </w:t>
      </w:r>
      <w:r>
        <w:rPr>
          <w:bCs/>
          <w:sz w:val="24"/>
          <w:lang w:eastAsia="zh-CN"/>
        </w:rPr>
        <w:t xml:space="preserve">and </w:t>
      </w:r>
      <w:r w:rsidRPr="0076791F">
        <w:rPr>
          <w:bCs/>
          <w:sz w:val="24"/>
          <w:lang w:eastAsia="zh-CN"/>
        </w:rPr>
        <w:t xml:space="preserve">Quaid-i-Azam University, </w:t>
      </w:r>
      <w:r>
        <w:rPr>
          <w:bCs/>
          <w:sz w:val="24"/>
          <w:lang w:eastAsia="zh-CN"/>
        </w:rPr>
        <w:t>25-27</w:t>
      </w:r>
      <w:r w:rsidRPr="0076791F">
        <w:rPr>
          <w:bCs/>
          <w:sz w:val="24"/>
          <w:lang w:eastAsia="zh-CN"/>
        </w:rPr>
        <w:t xml:space="preserve"> </w:t>
      </w:r>
      <w:r>
        <w:rPr>
          <w:bCs/>
          <w:sz w:val="24"/>
          <w:lang w:eastAsia="zh-CN"/>
        </w:rPr>
        <w:t>October</w:t>
      </w:r>
      <w:r w:rsidRPr="0076791F">
        <w:rPr>
          <w:bCs/>
          <w:sz w:val="24"/>
          <w:lang w:eastAsia="zh-CN"/>
        </w:rPr>
        <w:t xml:space="preserve"> 2023 in Islamabad.</w:t>
      </w:r>
    </w:p>
    <w:p w14:paraId="73C4A416" w14:textId="75A405CE" w:rsidR="002E249B" w:rsidRPr="009834CB" w:rsidRDefault="002E249B" w:rsidP="002E249B">
      <w:pPr>
        <w:numPr>
          <w:ilvl w:val="0"/>
          <w:numId w:val="47"/>
        </w:numPr>
        <w:tabs>
          <w:tab w:val="clear" w:pos="10800"/>
        </w:tabs>
        <w:autoSpaceDE w:val="0"/>
        <w:autoSpaceDN w:val="0"/>
        <w:rPr>
          <w:sz w:val="24"/>
          <w:szCs w:val="24"/>
          <w:lang w:eastAsia="zh-CN"/>
        </w:rPr>
      </w:pPr>
      <w:bookmarkStart w:id="17" w:name="_Hlk158733671"/>
      <w:r w:rsidRPr="00126EB7">
        <w:rPr>
          <w:sz w:val="24"/>
          <w:szCs w:val="24"/>
          <w:lang w:eastAsia="zh-CN"/>
        </w:rPr>
        <w:t>Keynote “</w:t>
      </w:r>
      <w:r w:rsidRPr="002D16FD">
        <w:rPr>
          <w:sz w:val="24"/>
          <w:szCs w:val="24"/>
          <w:lang w:eastAsia="zh-CN"/>
        </w:rPr>
        <w:t>Changes in wind climate: observations, causes, and future projections</w:t>
      </w:r>
      <w:r w:rsidRPr="00126EB7">
        <w:rPr>
          <w:sz w:val="24"/>
          <w:szCs w:val="24"/>
          <w:lang w:eastAsia="zh-CN"/>
        </w:rPr>
        <w:t xml:space="preserve">” at </w:t>
      </w:r>
      <w:r w:rsidRPr="002D16FD">
        <w:rPr>
          <w:b/>
          <w:sz w:val="24"/>
          <w:szCs w:val="24"/>
          <w:lang w:eastAsia="zh-CN"/>
        </w:rPr>
        <w:t>Climate, Weather and Water Forum (CW2F)</w:t>
      </w:r>
      <w:r w:rsidRPr="00126EB7">
        <w:rPr>
          <w:b/>
          <w:sz w:val="24"/>
          <w:szCs w:val="24"/>
          <w:lang w:eastAsia="zh-CN"/>
        </w:rPr>
        <w:t xml:space="preserve">, </w:t>
      </w:r>
      <w:r w:rsidRPr="009834CB">
        <w:rPr>
          <w:sz w:val="24"/>
          <w:szCs w:val="24"/>
          <w:lang w:eastAsia="zh-CN"/>
        </w:rPr>
        <w:t xml:space="preserve">organized by </w:t>
      </w:r>
      <w:r>
        <w:rPr>
          <w:sz w:val="24"/>
          <w:szCs w:val="24"/>
          <w:lang w:eastAsia="zh-CN"/>
        </w:rPr>
        <w:t>HKUST</w:t>
      </w:r>
      <w:r w:rsidRPr="009834CB">
        <w:rPr>
          <w:sz w:val="24"/>
          <w:szCs w:val="24"/>
          <w:lang w:eastAsia="zh-CN"/>
        </w:rPr>
        <w:t xml:space="preserve">, </w:t>
      </w:r>
      <w:r>
        <w:rPr>
          <w:sz w:val="24"/>
          <w:szCs w:val="24"/>
          <w:lang w:eastAsia="zh-CN"/>
        </w:rPr>
        <w:t>5-7 June 2023</w:t>
      </w:r>
      <w:r w:rsidRPr="009834CB">
        <w:rPr>
          <w:sz w:val="24"/>
          <w:szCs w:val="24"/>
          <w:lang w:eastAsia="zh-CN"/>
        </w:rPr>
        <w:t xml:space="preserve"> in </w:t>
      </w:r>
      <w:r w:rsidR="00054503">
        <w:rPr>
          <w:sz w:val="24"/>
          <w:szCs w:val="24"/>
          <w:lang w:eastAsia="zh-CN"/>
        </w:rPr>
        <w:t>Hong Kong</w:t>
      </w:r>
      <w:r w:rsidRPr="009834CB">
        <w:rPr>
          <w:sz w:val="24"/>
          <w:szCs w:val="24"/>
          <w:lang w:eastAsia="zh-CN"/>
        </w:rPr>
        <w:t>.</w:t>
      </w:r>
    </w:p>
    <w:p w14:paraId="59D7D973" w14:textId="1687D0DB" w:rsidR="002E249B" w:rsidRPr="009834CB" w:rsidRDefault="002E249B" w:rsidP="002E249B">
      <w:pPr>
        <w:numPr>
          <w:ilvl w:val="0"/>
          <w:numId w:val="47"/>
        </w:numPr>
        <w:tabs>
          <w:tab w:val="clear" w:pos="10800"/>
        </w:tabs>
        <w:autoSpaceDE w:val="0"/>
        <w:autoSpaceDN w:val="0"/>
        <w:rPr>
          <w:sz w:val="24"/>
          <w:szCs w:val="24"/>
          <w:lang w:eastAsia="zh-CN"/>
        </w:rPr>
      </w:pPr>
      <w:r w:rsidRPr="00126EB7">
        <w:rPr>
          <w:sz w:val="24"/>
          <w:szCs w:val="24"/>
          <w:lang w:eastAsia="zh-CN"/>
        </w:rPr>
        <w:t xml:space="preserve">Keynote “The importance of research across disciplines and national boundaries for global sustainability” at </w:t>
      </w:r>
      <w:r w:rsidRPr="00126EB7">
        <w:rPr>
          <w:b/>
          <w:sz w:val="24"/>
          <w:szCs w:val="24"/>
          <w:lang w:eastAsia="zh-CN"/>
        </w:rPr>
        <w:t xml:space="preserve">PAIR Conference: Research </w:t>
      </w:r>
      <w:r>
        <w:rPr>
          <w:b/>
          <w:sz w:val="24"/>
          <w:szCs w:val="24"/>
          <w:lang w:eastAsia="zh-CN"/>
        </w:rPr>
        <w:t>E</w:t>
      </w:r>
      <w:r w:rsidRPr="00126EB7">
        <w:rPr>
          <w:b/>
          <w:sz w:val="24"/>
          <w:szCs w:val="24"/>
          <w:lang w:eastAsia="zh-CN"/>
        </w:rPr>
        <w:t xml:space="preserve">xcellence for </w:t>
      </w:r>
      <w:r>
        <w:rPr>
          <w:b/>
          <w:sz w:val="24"/>
          <w:szCs w:val="24"/>
          <w:lang w:eastAsia="zh-CN"/>
        </w:rPr>
        <w:t>S</w:t>
      </w:r>
      <w:r w:rsidRPr="00126EB7">
        <w:rPr>
          <w:b/>
          <w:sz w:val="24"/>
          <w:szCs w:val="24"/>
          <w:lang w:eastAsia="zh-CN"/>
        </w:rPr>
        <w:t xml:space="preserve">ocietal </w:t>
      </w:r>
      <w:r>
        <w:rPr>
          <w:b/>
          <w:sz w:val="24"/>
          <w:szCs w:val="24"/>
          <w:lang w:eastAsia="zh-CN"/>
        </w:rPr>
        <w:t>I</w:t>
      </w:r>
      <w:r w:rsidRPr="00126EB7">
        <w:rPr>
          <w:b/>
          <w:sz w:val="24"/>
          <w:szCs w:val="24"/>
          <w:lang w:eastAsia="zh-CN"/>
        </w:rPr>
        <w:t xml:space="preserve">mpacts, </w:t>
      </w:r>
      <w:r w:rsidRPr="009834CB">
        <w:rPr>
          <w:sz w:val="24"/>
          <w:szCs w:val="24"/>
          <w:lang w:eastAsia="zh-CN"/>
        </w:rPr>
        <w:t xml:space="preserve">organized by </w:t>
      </w:r>
      <w:r w:rsidRPr="005B0935">
        <w:rPr>
          <w:sz w:val="24"/>
          <w:szCs w:val="24"/>
          <w:lang w:eastAsia="zh-CN"/>
        </w:rPr>
        <w:t>The PolyU Academy for Interdisciplinary Research (PAIR)</w:t>
      </w:r>
      <w:r w:rsidRPr="009834CB">
        <w:rPr>
          <w:sz w:val="24"/>
          <w:szCs w:val="24"/>
          <w:lang w:eastAsia="zh-CN"/>
        </w:rPr>
        <w:t xml:space="preserve">, </w:t>
      </w:r>
      <w:r>
        <w:rPr>
          <w:sz w:val="24"/>
          <w:szCs w:val="24"/>
          <w:lang w:eastAsia="zh-CN"/>
        </w:rPr>
        <w:t>8-11 May 2023</w:t>
      </w:r>
      <w:r w:rsidRPr="009834CB">
        <w:rPr>
          <w:sz w:val="24"/>
          <w:szCs w:val="24"/>
          <w:lang w:eastAsia="zh-CN"/>
        </w:rPr>
        <w:t xml:space="preserve"> in </w:t>
      </w:r>
      <w:r>
        <w:rPr>
          <w:sz w:val="24"/>
          <w:szCs w:val="24"/>
          <w:lang w:eastAsia="zh-CN"/>
        </w:rPr>
        <w:t>Hongkong</w:t>
      </w:r>
      <w:r w:rsidRPr="009834CB">
        <w:rPr>
          <w:sz w:val="24"/>
          <w:szCs w:val="24"/>
          <w:lang w:eastAsia="zh-CN"/>
        </w:rPr>
        <w:t>.</w:t>
      </w:r>
    </w:p>
    <w:bookmarkEnd w:id="17"/>
    <w:p w14:paraId="48BDFB8D" w14:textId="736411F6" w:rsidR="002E249B" w:rsidRPr="00F32163" w:rsidRDefault="002E249B" w:rsidP="002E249B">
      <w:pPr>
        <w:numPr>
          <w:ilvl w:val="0"/>
          <w:numId w:val="47"/>
        </w:numPr>
        <w:tabs>
          <w:tab w:val="clear" w:pos="10800"/>
        </w:tabs>
        <w:autoSpaceDE w:val="0"/>
        <w:autoSpaceDN w:val="0"/>
        <w:rPr>
          <w:sz w:val="24"/>
          <w:szCs w:val="24"/>
          <w:lang w:eastAsia="zh-CN"/>
        </w:rPr>
      </w:pPr>
      <w:r w:rsidRPr="00F32163">
        <w:rPr>
          <w:sz w:val="24"/>
          <w:szCs w:val="24"/>
          <w:lang w:eastAsia="zh-CN"/>
        </w:rPr>
        <w:t>Keynote “Climate change impacts in the Third Pole</w:t>
      </w:r>
      <w:r>
        <w:rPr>
          <w:sz w:val="24"/>
          <w:szCs w:val="24"/>
          <w:lang w:eastAsia="zh-CN"/>
        </w:rPr>
        <w:t>”</w:t>
      </w:r>
      <w:r w:rsidRPr="00F32163">
        <w:rPr>
          <w:sz w:val="24"/>
          <w:szCs w:val="24"/>
          <w:lang w:eastAsia="zh-CN"/>
        </w:rPr>
        <w:t xml:space="preserve"> at </w:t>
      </w:r>
      <w:r w:rsidRPr="00F32163">
        <w:rPr>
          <w:b/>
          <w:sz w:val="24"/>
          <w:szCs w:val="24"/>
          <w:lang w:eastAsia="zh-CN"/>
        </w:rPr>
        <w:t xml:space="preserve">the Living Planet Symposium 2019, </w:t>
      </w:r>
      <w:r w:rsidRPr="00F32163">
        <w:rPr>
          <w:sz w:val="24"/>
          <w:szCs w:val="24"/>
          <w:lang w:eastAsia="zh-CN"/>
        </w:rPr>
        <w:t>organized by ESA, 13-17 May</w:t>
      </w:r>
      <w:r>
        <w:rPr>
          <w:sz w:val="24"/>
          <w:szCs w:val="24"/>
          <w:lang w:eastAsia="zh-CN"/>
        </w:rPr>
        <w:t xml:space="preserve"> 2019</w:t>
      </w:r>
      <w:r w:rsidRPr="00F32163">
        <w:rPr>
          <w:sz w:val="24"/>
          <w:szCs w:val="24"/>
          <w:lang w:eastAsia="zh-CN"/>
        </w:rPr>
        <w:t xml:space="preserve"> in Milan.</w:t>
      </w:r>
    </w:p>
    <w:p w14:paraId="3B6823D8" w14:textId="2BAB8E3D" w:rsidR="002E249B" w:rsidRPr="000401D6" w:rsidRDefault="002E249B" w:rsidP="002E249B">
      <w:pPr>
        <w:numPr>
          <w:ilvl w:val="0"/>
          <w:numId w:val="47"/>
        </w:numPr>
        <w:tabs>
          <w:tab w:val="clear" w:pos="10800"/>
        </w:tabs>
        <w:autoSpaceDE w:val="0"/>
        <w:autoSpaceDN w:val="0"/>
        <w:rPr>
          <w:sz w:val="24"/>
          <w:szCs w:val="24"/>
          <w:lang w:eastAsia="zh-CN"/>
        </w:rPr>
      </w:pPr>
      <w:r w:rsidRPr="000401D6">
        <w:rPr>
          <w:sz w:val="24"/>
          <w:szCs w:val="24"/>
          <w:lang w:eastAsia="zh-CN"/>
        </w:rPr>
        <w:t>Keynote “</w:t>
      </w:r>
      <w:r w:rsidRPr="002F3813">
        <w:rPr>
          <w:sz w:val="24"/>
          <w:szCs w:val="24"/>
          <w:lang w:eastAsia="zh-CN"/>
        </w:rPr>
        <w:t xml:space="preserve">Observations, reanalysis, and modeling of the regional climate and water cycle at the </w:t>
      </w:r>
      <w:r w:rsidR="00054503">
        <w:rPr>
          <w:sz w:val="24"/>
          <w:szCs w:val="24"/>
          <w:lang w:eastAsia="zh-CN"/>
        </w:rPr>
        <w:t>E</w:t>
      </w:r>
      <w:r w:rsidRPr="002F3813">
        <w:rPr>
          <w:sz w:val="24"/>
          <w:szCs w:val="24"/>
          <w:lang w:eastAsia="zh-CN"/>
        </w:rPr>
        <w:t>arth’s Third Pole</w:t>
      </w:r>
      <w:r w:rsidRPr="000401D6">
        <w:rPr>
          <w:sz w:val="24"/>
          <w:szCs w:val="24"/>
          <w:lang w:eastAsia="zh-CN"/>
        </w:rPr>
        <w:t xml:space="preserve">” at </w:t>
      </w:r>
      <w:r w:rsidRPr="002F3813">
        <w:rPr>
          <w:b/>
          <w:sz w:val="24"/>
          <w:szCs w:val="24"/>
          <w:lang w:eastAsia="zh-CN"/>
        </w:rPr>
        <w:t>American Meteorological Society’s Third Symposium on Multi-scale Predictability: Data-model Integration and Uncertainty Quantification for Climate and Earth System Monitoring and Prediction</w:t>
      </w:r>
      <w:r w:rsidRPr="000401D6">
        <w:rPr>
          <w:sz w:val="24"/>
          <w:szCs w:val="24"/>
          <w:lang w:eastAsia="zh-CN"/>
        </w:rPr>
        <w:t xml:space="preserve">, organized by </w:t>
      </w:r>
      <w:r>
        <w:rPr>
          <w:sz w:val="24"/>
          <w:szCs w:val="24"/>
          <w:lang w:eastAsia="zh-CN"/>
        </w:rPr>
        <w:t>AMS</w:t>
      </w:r>
      <w:r w:rsidRPr="000401D6">
        <w:rPr>
          <w:sz w:val="24"/>
          <w:szCs w:val="24"/>
          <w:lang w:eastAsia="zh-CN"/>
        </w:rPr>
        <w:t xml:space="preserve">, </w:t>
      </w:r>
      <w:r w:rsidRPr="002F3813">
        <w:rPr>
          <w:sz w:val="24"/>
          <w:szCs w:val="24"/>
          <w:lang w:eastAsia="zh-CN"/>
        </w:rPr>
        <w:t>7</w:t>
      </w:r>
      <w:r>
        <w:rPr>
          <w:sz w:val="24"/>
          <w:szCs w:val="24"/>
          <w:lang w:eastAsia="zh-CN"/>
        </w:rPr>
        <w:t>-11</w:t>
      </w:r>
      <w:r w:rsidRPr="002F3813">
        <w:rPr>
          <w:sz w:val="24"/>
          <w:szCs w:val="24"/>
          <w:lang w:eastAsia="zh-CN"/>
        </w:rPr>
        <w:t xml:space="preserve"> January 2018, Austin, TX</w:t>
      </w:r>
      <w:r w:rsidRPr="000401D6">
        <w:rPr>
          <w:sz w:val="24"/>
          <w:szCs w:val="24"/>
          <w:lang w:eastAsia="zh-CN"/>
        </w:rPr>
        <w:t>.</w:t>
      </w:r>
    </w:p>
    <w:p w14:paraId="2533E438" w14:textId="6F7C975E" w:rsidR="002E249B" w:rsidRDefault="002E249B" w:rsidP="002E249B">
      <w:pPr>
        <w:numPr>
          <w:ilvl w:val="0"/>
          <w:numId w:val="47"/>
        </w:numPr>
        <w:tabs>
          <w:tab w:val="clear" w:pos="10800"/>
        </w:tabs>
        <w:autoSpaceDE w:val="0"/>
        <w:autoSpaceDN w:val="0"/>
        <w:rPr>
          <w:sz w:val="24"/>
          <w:szCs w:val="24"/>
          <w:lang w:eastAsia="zh-CN"/>
        </w:rPr>
      </w:pPr>
      <w:r>
        <w:rPr>
          <w:sz w:val="24"/>
          <w:szCs w:val="24"/>
          <w:lang w:eastAsia="zh-CN"/>
        </w:rPr>
        <w:t>Invited Lecture “</w:t>
      </w:r>
      <w:r w:rsidRPr="00C9746F">
        <w:rPr>
          <w:sz w:val="24"/>
          <w:szCs w:val="24"/>
          <w:lang w:eastAsia="zh-CN"/>
        </w:rPr>
        <w:t>Towards global sustainability: The role of research across disciplines and national boundaries</w:t>
      </w:r>
      <w:r>
        <w:rPr>
          <w:sz w:val="24"/>
          <w:szCs w:val="24"/>
          <w:lang w:eastAsia="zh-CN"/>
        </w:rPr>
        <w:t xml:space="preserve">” at </w:t>
      </w:r>
      <w:r w:rsidRPr="00C9746F">
        <w:rPr>
          <w:b/>
          <w:sz w:val="24"/>
          <w:szCs w:val="24"/>
          <w:lang w:eastAsia="zh-CN"/>
        </w:rPr>
        <w:t>the Norwegian Academy of Science and letters</w:t>
      </w:r>
      <w:r>
        <w:rPr>
          <w:sz w:val="24"/>
          <w:szCs w:val="24"/>
          <w:lang w:eastAsia="zh-CN"/>
        </w:rPr>
        <w:t xml:space="preserve"> on 14 September 2017, Oslo.</w:t>
      </w:r>
    </w:p>
    <w:p w14:paraId="52C70E83" w14:textId="77777777" w:rsidR="002E249B" w:rsidRPr="000401D6" w:rsidRDefault="002E249B" w:rsidP="002E249B">
      <w:pPr>
        <w:numPr>
          <w:ilvl w:val="0"/>
          <w:numId w:val="47"/>
        </w:numPr>
        <w:tabs>
          <w:tab w:val="clear" w:pos="10800"/>
        </w:tabs>
        <w:autoSpaceDE w:val="0"/>
        <w:autoSpaceDN w:val="0"/>
        <w:rPr>
          <w:sz w:val="24"/>
          <w:szCs w:val="24"/>
          <w:lang w:eastAsia="zh-CN"/>
        </w:rPr>
      </w:pPr>
      <w:r w:rsidRPr="000401D6">
        <w:rPr>
          <w:sz w:val="24"/>
          <w:szCs w:val="24"/>
          <w:lang w:eastAsia="zh-CN"/>
        </w:rPr>
        <w:t>Keynote “</w:t>
      </w:r>
      <w:r w:rsidRPr="000A113F">
        <w:rPr>
          <w:sz w:val="24"/>
          <w:szCs w:val="24"/>
          <w:lang w:eastAsia="zh-CN"/>
        </w:rPr>
        <w:t>Regional climate change in Tibet: past and future</w:t>
      </w:r>
      <w:r w:rsidRPr="000401D6">
        <w:rPr>
          <w:sz w:val="24"/>
          <w:szCs w:val="24"/>
          <w:lang w:eastAsia="zh-CN"/>
        </w:rPr>
        <w:t xml:space="preserve">” at </w:t>
      </w:r>
      <w:r w:rsidRPr="000401D6">
        <w:rPr>
          <w:b/>
          <w:sz w:val="24"/>
          <w:szCs w:val="24"/>
          <w:lang w:eastAsia="zh-CN"/>
        </w:rPr>
        <w:t>Symposium on Advanced Assimilation and Uncertainty Quantification in Big Data Research for Weather, Climate and Earth System Monitoring and Prediction</w:t>
      </w:r>
      <w:r w:rsidRPr="000401D6">
        <w:rPr>
          <w:sz w:val="24"/>
          <w:szCs w:val="24"/>
          <w:lang w:eastAsia="zh-CN"/>
        </w:rPr>
        <w:t>, organized by Penn State’s Center on Advanced Data Assimilation and Predictability Techniques (ADAPT), May 23-24, 2016, College State.</w:t>
      </w:r>
    </w:p>
    <w:p w14:paraId="39848D15" w14:textId="77777777" w:rsidR="002E249B" w:rsidRPr="001F1BAB" w:rsidRDefault="002E249B" w:rsidP="002E249B">
      <w:pPr>
        <w:widowControl w:val="0"/>
        <w:numPr>
          <w:ilvl w:val="0"/>
          <w:numId w:val="47"/>
        </w:numPr>
        <w:tabs>
          <w:tab w:val="clear" w:pos="10800"/>
        </w:tabs>
        <w:jc w:val="both"/>
        <w:rPr>
          <w:sz w:val="24"/>
          <w:szCs w:val="24"/>
        </w:rPr>
      </w:pPr>
      <w:r w:rsidRPr="001F1BAB">
        <w:rPr>
          <w:sz w:val="24"/>
          <w:szCs w:val="24"/>
        </w:rPr>
        <w:t xml:space="preserve">Keynote “Factors influencing variability of the Indian monsoon” at </w:t>
      </w:r>
      <w:r w:rsidRPr="001F1BAB">
        <w:rPr>
          <w:b/>
          <w:sz w:val="24"/>
          <w:szCs w:val="24"/>
        </w:rPr>
        <w:t>International Workshop on Indian Monsoon and Earth System</w:t>
      </w:r>
      <w:r w:rsidRPr="001F1BAB">
        <w:rPr>
          <w:sz w:val="24"/>
          <w:szCs w:val="24"/>
        </w:rPr>
        <w:t xml:space="preserve">, organized by </w:t>
      </w:r>
      <w:r>
        <w:rPr>
          <w:sz w:val="24"/>
          <w:szCs w:val="24"/>
        </w:rPr>
        <w:t>Third Pole Environment</w:t>
      </w:r>
      <w:r w:rsidRPr="001F1BAB">
        <w:rPr>
          <w:sz w:val="24"/>
          <w:szCs w:val="24"/>
        </w:rPr>
        <w:t xml:space="preserve"> (</w:t>
      </w:r>
      <w:r>
        <w:rPr>
          <w:sz w:val="24"/>
          <w:szCs w:val="24"/>
        </w:rPr>
        <w:t>TPE</w:t>
      </w:r>
      <w:r w:rsidRPr="001F1BAB">
        <w:rPr>
          <w:sz w:val="24"/>
          <w:szCs w:val="24"/>
        </w:rPr>
        <w:t>), March 28-29, 2016, Kathmandu.</w:t>
      </w:r>
    </w:p>
    <w:p w14:paraId="2D254223" w14:textId="77777777" w:rsidR="002E249B" w:rsidRDefault="002E249B" w:rsidP="002E249B">
      <w:pPr>
        <w:numPr>
          <w:ilvl w:val="0"/>
          <w:numId w:val="47"/>
        </w:numPr>
        <w:tabs>
          <w:tab w:val="clear" w:pos="10800"/>
        </w:tabs>
        <w:autoSpaceDE w:val="0"/>
        <w:autoSpaceDN w:val="0"/>
        <w:rPr>
          <w:sz w:val="24"/>
          <w:szCs w:val="24"/>
          <w:lang w:eastAsia="zh-CN"/>
        </w:rPr>
      </w:pPr>
      <w:r w:rsidRPr="00B27362">
        <w:rPr>
          <w:sz w:val="24"/>
          <w:szCs w:val="24"/>
          <w:lang w:eastAsia="zh-CN"/>
        </w:rPr>
        <w:t>Keynote “</w:t>
      </w:r>
      <w:r w:rsidRPr="00BE6907">
        <w:rPr>
          <w:sz w:val="24"/>
          <w:szCs w:val="24"/>
          <w:lang w:eastAsia="zh-CN"/>
        </w:rPr>
        <w:t>A Climate Scientist’s Reflection on Big Data</w:t>
      </w:r>
      <w:r w:rsidRPr="00B27362">
        <w:rPr>
          <w:sz w:val="24"/>
          <w:szCs w:val="24"/>
          <w:lang w:eastAsia="zh-CN"/>
        </w:rPr>
        <w:t xml:space="preserve">” at </w:t>
      </w:r>
      <w:r>
        <w:rPr>
          <w:b/>
          <w:sz w:val="24"/>
          <w:szCs w:val="24"/>
          <w:lang w:eastAsia="zh-CN"/>
        </w:rPr>
        <w:t>Workshop on Big Data for International Scientific Programmes: Challenges and Opportunities</w:t>
      </w:r>
      <w:r w:rsidRPr="00B27362">
        <w:rPr>
          <w:sz w:val="24"/>
          <w:szCs w:val="24"/>
          <w:lang w:eastAsia="zh-CN"/>
        </w:rPr>
        <w:t xml:space="preserve">, organized by </w:t>
      </w:r>
      <w:r>
        <w:rPr>
          <w:sz w:val="24"/>
          <w:szCs w:val="24"/>
          <w:lang w:eastAsia="zh-CN"/>
        </w:rPr>
        <w:t>CODATA, WDS, IRDR, Future Earth</w:t>
      </w:r>
      <w:r w:rsidRPr="00B27362">
        <w:rPr>
          <w:sz w:val="24"/>
          <w:szCs w:val="24"/>
          <w:lang w:eastAsia="zh-CN"/>
        </w:rPr>
        <w:t xml:space="preserve">, </w:t>
      </w:r>
      <w:r>
        <w:rPr>
          <w:sz w:val="24"/>
          <w:szCs w:val="24"/>
          <w:lang w:eastAsia="zh-CN"/>
        </w:rPr>
        <w:t>GEO, RDA, ISDE, RADI</w:t>
      </w:r>
      <w:r w:rsidRPr="00B27362">
        <w:rPr>
          <w:sz w:val="24"/>
          <w:szCs w:val="24"/>
          <w:lang w:eastAsia="zh-CN"/>
        </w:rPr>
        <w:t xml:space="preserve">, </w:t>
      </w:r>
      <w:r>
        <w:rPr>
          <w:sz w:val="24"/>
          <w:szCs w:val="24"/>
          <w:lang w:eastAsia="zh-CN"/>
        </w:rPr>
        <w:t>June</w:t>
      </w:r>
      <w:r w:rsidRPr="00B27362">
        <w:rPr>
          <w:sz w:val="24"/>
          <w:szCs w:val="24"/>
          <w:lang w:eastAsia="zh-CN"/>
        </w:rPr>
        <w:t xml:space="preserve"> </w:t>
      </w:r>
      <w:r>
        <w:rPr>
          <w:sz w:val="24"/>
          <w:szCs w:val="24"/>
          <w:lang w:eastAsia="zh-CN"/>
        </w:rPr>
        <w:t>8</w:t>
      </w:r>
      <w:r w:rsidRPr="00B27362">
        <w:rPr>
          <w:sz w:val="24"/>
          <w:szCs w:val="24"/>
          <w:lang w:eastAsia="zh-CN"/>
        </w:rPr>
        <w:t>-</w:t>
      </w:r>
      <w:r>
        <w:rPr>
          <w:sz w:val="24"/>
          <w:szCs w:val="24"/>
          <w:lang w:eastAsia="zh-CN"/>
        </w:rPr>
        <w:t>9, 2014</w:t>
      </w:r>
      <w:r w:rsidRPr="00B27362">
        <w:rPr>
          <w:sz w:val="24"/>
          <w:szCs w:val="24"/>
          <w:lang w:eastAsia="zh-CN"/>
        </w:rPr>
        <w:t xml:space="preserve">, </w:t>
      </w:r>
      <w:r>
        <w:rPr>
          <w:sz w:val="24"/>
          <w:szCs w:val="24"/>
          <w:lang w:eastAsia="zh-CN"/>
        </w:rPr>
        <w:t>Beijing</w:t>
      </w:r>
      <w:r w:rsidRPr="00B27362">
        <w:rPr>
          <w:sz w:val="24"/>
          <w:szCs w:val="24"/>
          <w:lang w:eastAsia="zh-CN"/>
        </w:rPr>
        <w:t>.</w:t>
      </w:r>
      <w:bookmarkEnd w:id="16"/>
    </w:p>
    <w:p w14:paraId="19A30908" w14:textId="77777777" w:rsidR="00465C3A" w:rsidRPr="00B27362" w:rsidRDefault="00465C3A" w:rsidP="00465C3A">
      <w:pPr>
        <w:tabs>
          <w:tab w:val="clear" w:pos="10800"/>
        </w:tabs>
        <w:autoSpaceDE w:val="0"/>
        <w:autoSpaceDN w:val="0"/>
        <w:ind w:left="720"/>
        <w:rPr>
          <w:sz w:val="24"/>
          <w:szCs w:val="24"/>
          <w:lang w:eastAsia="zh-CN"/>
        </w:rPr>
      </w:pPr>
    </w:p>
    <w:p w14:paraId="2B741FA1" w14:textId="313E8BEC" w:rsidR="00A536A8" w:rsidRPr="00BB3F1A" w:rsidRDefault="00A536A8" w:rsidP="00A536A8">
      <w:pPr>
        <w:tabs>
          <w:tab w:val="center" w:pos="5400"/>
        </w:tabs>
        <w:outlineLvl w:val="0"/>
        <w:rPr>
          <w:rStyle w:val="ColoredStrike"/>
          <w:color w:val="auto"/>
          <w:sz w:val="24"/>
          <w:szCs w:val="24"/>
        </w:rPr>
      </w:pPr>
      <w:r w:rsidRPr="00BB3F1A">
        <w:rPr>
          <w:rStyle w:val="ColoredStrike"/>
          <w:color w:val="auto"/>
          <w:sz w:val="24"/>
          <w:szCs w:val="24"/>
        </w:rPr>
        <w:tab/>
      </w:r>
      <w:r w:rsidR="00A86779">
        <w:rPr>
          <w:b/>
          <w:sz w:val="24"/>
          <w:szCs w:val="24"/>
        </w:rPr>
        <w:t>S</w:t>
      </w:r>
      <w:r w:rsidR="00124CC6">
        <w:rPr>
          <w:b/>
          <w:sz w:val="24"/>
          <w:szCs w:val="24"/>
        </w:rPr>
        <w:t>ummary of</w:t>
      </w:r>
      <w:r w:rsidR="00A86779">
        <w:rPr>
          <w:b/>
          <w:sz w:val="24"/>
          <w:szCs w:val="24"/>
        </w:rPr>
        <w:t xml:space="preserve"> p</w:t>
      </w:r>
      <w:r w:rsidRPr="00BB3F1A">
        <w:rPr>
          <w:b/>
          <w:sz w:val="24"/>
          <w:szCs w:val="24"/>
        </w:rPr>
        <w:t>ublications</w:t>
      </w:r>
      <w:r w:rsidRPr="00BB3F1A">
        <w:rPr>
          <w:rStyle w:val="ColoredStrike"/>
          <w:color w:val="auto"/>
          <w:sz w:val="24"/>
          <w:szCs w:val="24"/>
        </w:rPr>
        <w:tab/>
      </w:r>
    </w:p>
    <w:p w14:paraId="05C84A55" w14:textId="12D73FD6" w:rsidR="00A536A8" w:rsidRDefault="00EE1D87" w:rsidP="00A536A8">
      <w:pPr>
        <w:rPr>
          <w:bCs/>
          <w:sz w:val="24"/>
          <w:szCs w:val="24"/>
        </w:rPr>
      </w:pPr>
      <w:r>
        <w:rPr>
          <w:sz w:val="24"/>
          <w:szCs w:val="24"/>
        </w:rPr>
        <w:t>(co-)authored 6</w:t>
      </w:r>
      <w:r w:rsidRPr="00F562F7">
        <w:rPr>
          <w:sz w:val="24"/>
          <w:szCs w:val="24"/>
        </w:rPr>
        <w:t>0</w:t>
      </w:r>
      <w:r>
        <w:rPr>
          <w:sz w:val="24"/>
          <w:szCs w:val="24"/>
        </w:rPr>
        <w:t>0</w:t>
      </w:r>
      <w:r w:rsidRPr="00F562F7">
        <w:rPr>
          <w:sz w:val="24"/>
          <w:szCs w:val="24"/>
        </w:rPr>
        <w:t>+ refereed articles in journals including</w:t>
      </w:r>
      <w:r>
        <w:rPr>
          <w:sz w:val="24"/>
          <w:szCs w:val="24"/>
        </w:rPr>
        <w:t xml:space="preserve"> </w:t>
      </w:r>
      <w:r w:rsidR="00483DA9">
        <w:rPr>
          <w:sz w:val="24"/>
          <w:szCs w:val="24"/>
        </w:rPr>
        <w:t>5</w:t>
      </w:r>
      <w:r>
        <w:rPr>
          <w:sz w:val="24"/>
          <w:szCs w:val="24"/>
        </w:rPr>
        <w:t xml:space="preserve">0+ articles in high-profile ones such as </w:t>
      </w:r>
      <w:r w:rsidRPr="002562B1">
        <w:rPr>
          <w:i/>
          <w:iCs/>
          <w:sz w:val="24"/>
          <w:szCs w:val="24"/>
        </w:rPr>
        <w:t>Nature Climate Change</w:t>
      </w:r>
      <w:r>
        <w:rPr>
          <w:i/>
          <w:iCs/>
          <w:sz w:val="24"/>
          <w:szCs w:val="24"/>
        </w:rPr>
        <w:t xml:space="preserve"> (4), </w:t>
      </w:r>
      <w:r w:rsidRPr="00F7336D">
        <w:rPr>
          <w:i/>
          <w:iCs/>
          <w:sz w:val="24"/>
          <w:szCs w:val="24"/>
        </w:rPr>
        <w:t xml:space="preserve">Nature </w:t>
      </w:r>
      <w:r w:rsidRPr="002562B1">
        <w:rPr>
          <w:i/>
          <w:iCs/>
          <w:sz w:val="24"/>
          <w:szCs w:val="24"/>
        </w:rPr>
        <w:t>Communications</w:t>
      </w:r>
      <w:r>
        <w:rPr>
          <w:i/>
          <w:iCs/>
          <w:sz w:val="24"/>
          <w:szCs w:val="24"/>
        </w:rPr>
        <w:t xml:space="preserve"> (6), Nature </w:t>
      </w:r>
      <w:r w:rsidRPr="002562B1">
        <w:rPr>
          <w:i/>
          <w:iCs/>
          <w:sz w:val="24"/>
          <w:szCs w:val="24"/>
        </w:rPr>
        <w:t>Geoscience</w:t>
      </w:r>
      <w:r>
        <w:rPr>
          <w:i/>
          <w:iCs/>
          <w:sz w:val="24"/>
          <w:szCs w:val="24"/>
        </w:rPr>
        <w:t xml:space="preserve"> (3), Nature </w:t>
      </w:r>
      <w:r w:rsidRPr="002562B1">
        <w:rPr>
          <w:i/>
          <w:iCs/>
          <w:sz w:val="24"/>
          <w:szCs w:val="24"/>
        </w:rPr>
        <w:t>Energy</w:t>
      </w:r>
      <w:r>
        <w:rPr>
          <w:i/>
          <w:iCs/>
          <w:sz w:val="24"/>
          <w:szCs w:val="24"/>
        </w:rPr>
        <w:t xml:space="preserve"> (2), </w:t>
      </w:r>
      <w:r w:rsidRPr="00835CF2">
        <w:rPr>
          <w:i/>
          <w:iCs/>
          <w:sz w:val="24"/>
          <w:szCs w:val="24"/>
        </w:rPr>
        <w:t xml:space="preserve">Nature Sustainability </w:t>
      </w:r>
      <w:r>
        <w:rPr>
          <w:i/>
          <w:iCs/>
          <w:sz w:val="24"/>
          <w:szCs w:val="24"/>
        </w:rPr>
        <w:t xml:space="preserve">(1), Nature Water (1), Nature </w:t>
      </w:r>
      <w:r w:rsidRPr="002562B1">
        <w:rPr>
          <w:i/>
          <w:iCs/>
          <w:sz w:val="24"/>
          <w:szCs w:val="24"/>
        </w:rPr>
        <w:t>Reviews Earth &amp; Environment</w:t>
      </w:r>
      <w:r>
        <w:rPr>
          <w:i/>
          <w:iCs/>
          <w:sz w:val="24"/>
          <w:szCs w:val="24"/>
        </w:rPr>
        <w:t xml:space="preserve"> (2)</w:t>
      </w:r>
      <w:r w:rsidRPr="002562B1">
        <w:rPr>
          <w:i/>
          <w:iCs/>
          <w:sz w:val="24"/>
          <w:szCs w:val="24"/>
        </w:rPr>
        <w:t xml:space="preserve">, </w:t>
      </w:r>
      <w:r w:rsidRPr="00081303">
        <w:rPr>
          <w:i/>
          <w:iCs/>
          <w:sz w:val="24"/>
          <w:szCs w:val="24"/>
        </w:rPr>
        <w:t xml:space="preserve">Nature Ecology &amp; Evolution </w:t>
      </w:r>
      <w:r>
        <w:rPr>
          <w:i/>
          <w:iCs/>
          <w:sz w:val="24"/>
          <w:szCs w:val="24"/>
        </w:rPr>
        <w:t xml:space="preserve">(1), </w:t>
      </w:r>
      <w:r w:rsidRPr="002562B1">
        <w:rPr>
          <w:i/>
          <w:iCs/>
          <w:sz w:val="24"/>
          <w:szCs w:val="24"/>
        </w:rPr>
        <w:t>Science</w:t>
      </w:r>
      <w:r>
        <w:rPr>
          <w:i/>
          <w:iCs/>
          <w:sz w:val="24"/>
          <w:szCs w:val="24"/>
        </w:rPr>
        <w:t xml:space="preserve"> (3)</w:t>
      </w:r>
      <w:r w:rsidRPr="002562B1">
        <w:rPr>
          <w:i/>
          <w:iCs/>
          <w:sz w:val="24"/>
          <w:szCs w:val="24"/>
        </w:rPr>
        <w:t>, Science Advances</w:t>
      </w:r>
      <w:r>
        <w:rPr>
          <w:i/>
          <w:iCs/>
          <w:sz w:val="24"/>
          <w:szCs w:val="24"/>
        </w:rPr>
        <w:t xml:space="preserve"> (3)</w:t>
      </w:r>
      <w:r w:rsidRPr="002562B1">
        <w:rPr>
          <w:i/>
          <w:iCs/>
          <w:sz w:val="24"/>
          <w:szCs w:val="24"/>
        </w:rPr>
        <w:t xml:space="preserve">, </w:t>
      </w:r>
      <w:r w:rsidRPr="00C66D9B">
        <w:rPr>
          <w:i/>
          <w:iCs/>
          <w:sz w:val="24"/>
          <w:szCs w:val="24"/>
        </w:rPr>
        <w:t xml:space="preserve">Science Bulletin </w:t>
      </w:r>
      <w:r>
        <w:rPr>
          <w:i/>
          <w:iCs/>
          <w:sz w:val="24"/>
          <w:szCs w:val="24"/>
        </w:rPr>
        <w:t xml:space="preserve">(9), </w:t>
      </w:r>
      <w:r w:rsidRPr="002562B1">
        <w:rPr>
          <w:i/>
          <w:iCs/>
          <w:sz w:val="24"/>
          <w:szCs w:val="24"/>
        </w:rPr>
        <w:t>National Science Review</w:t>
      </w:r>
      <w:r>
        <w:rPr>
          <w:i/>
          <w:iCs/>
          <w:sz w:val="24"/>
          <w:szCs w:val="24"/>
        </w:rPr>
        <w:t xml:space="preserve"> (5)</w:t>
      </w:r>
      <w:r w:rsidRPr="002562B1">
        <w:rPr>
          <w:i/>
          <w:iCs/>
          <w:sz w:val="24"/>
          <w:szCs w:val="24"/>
        </w:rPr>
        <w:t xml:space="preserve">, </w:t>
      </w:r>
      <w:r w:rsidR="000860B5">
        <w:rPr>
          <w:i/>
          <w:iCs/>
          <w:sz w:val="24"/>
          <w:szCs w:val="24"/>
        </w:rPr>
        <w:t>The Innovation</w:t>
      </w:r>
      <w:r w:rsidR="00483DA9">
        <w:rPr>
          <w:i/>
          <w:iCs/>
          <w:sz w:val="24"/>
          <w:szCs w:val="24"/>
        </w:rPr>
        <w:t xml:space="preserve"> (1), </w:t>
      </w:r>
      <w:r>
        <w:rPr>
          <w:i/>
          <w:iCs/>
          <w:sz w:val="24"/>
          <w:szCs w:val="24"/>
        </w:rPr>
        <w:t xml:space="preserve">and </w:t>
      </w:r>
      <w:r w:rsidRPr="002562B1">
        <w:rPr>
          <w:i/>
          <w:iCs/>
          <w:sz w:val="24"/>
          <w:szCs w:val="24"/>
        </w:rPr>
        <w:t>PNAS</w:t>
      </w:r>
      <w:r>
        <w:rPr>
          <w:i/>
          <w:iCs/>
          <w:sz w:val="24"/>
          <w:szCs w:val="24"/>
        </w:rPr>
        <w:t xml:space="preserve"> (3);</w:t>
      </w:r>
      <w:r w:rsidRPr="00F562F7">
        <w:rPr>
          <w:sz w:val="24"/>
          <w:szCs w:val="24"/>
        </w:rPr>
        <w:t xml:space="preserve"> 7 refereed </w:t>
      </w:r>
      <w:r>
        <w:rPr>
          <w:sz w:val="24"/>
          <w:szCs w:val="24"/>
        </w:rPr>
        <w:t>books</w:t>
      </w:r>
      <w:r w:rsidRPr="00F562F7">
        <w:rPr>
          <w:sz w:val="24"/>
          <w:szCs w:val="24"/>
        </w:rPr>
        <w:t xml:space="preserve"> or book chapters</w:t>
      </w:r>
      <w:r>
        <w:rPr>
          <w:sz w:val="24"/>
          <w:szCs w:val="24"/>
        </w:rPr>
        <w:t>;</w:t>
      </w:r>
      <w:r w:rsidRPr="00F562F7">
        <w:rPr>
          <w:sz w:val="24"/>
          <w:szCs w:val="24"/>
        </w:rPr>
        <w:t xml:space="preserve"> </w:t>
      </w:r>
      <w:r>
        <w:rPr>
          <w:sz w:val="24"/>
          <w:szCs w:val="24"/>
        </w:rPr>
        <w:t>and 2</w:t>
      </w:r>
      <w:r w:rsidRPr="00F562F7">
        <w:rPr>
          <w:sz w:val="24"/>
          <w:szCs w:val="24"/>
        </w:rPr>
        <w:t>00+ conference proceedings or reports. Total citations=</w:t>
      </w:r>
      <w:r w:rsidR="00E046F3">
        <w:rPr>
          <w:sz w:val="24"/>
          <w:szCs w:val="24"/>
        </w:rPr>
        <w:t>50</w:t>
      </w:r>
      <w:r w:rsidRPr="00F562F7">
        <w:rPr>
          <w:sz w:val="24"/>
          <w:szCs w:val="24"/>
        </w:rPr>
        <w:t xml:space="preserve"> </w:t>
      </w:r>
      <w:r w:rsidR="00E046F3">
        <w:rPr>
          <w:sz w:val="24"/>
          <w:szCs w:val="24"/>
        </w:rPr>
        <w:t>176</w:t>
      </w:r>
      <w:r w:rsidRPr="00F562F7">
        <w:rPr>
          <w:sz w:val="24"/>
          <w:szCs w:val="24"/>
        </w:rPr>
        <w:t>, H-index=9</w:t>
      </w:r>
      <w:r w:rsidR="00E046F3">
        <w:rPr>
          <w:sz w:val="24"/>
          <w:szCs w:val="24"/>
        </w:rPr>
        <w:t>7</w:t>
      </w:r>
      <w:r w:rsidRPr="00F562F7">
        <w:rPr>
          <w:sz w:val="24"/>
          <w:szCs w:val="24"/>
        </w:rPr>
        <w:t xml:space="preserve"> (according to Google Scholar).</w:t>
      </w:r>
      <w:r w:rsidR="0095564C" w:rsidRPr="0095564C">
        <w:t xml:space="preserve"> </w:t>
      </w:r>
      <w:r w:rsidR="0095564C" w:rsidRPr="0095564C">
        <w:rPr>
          <w:sz w:val="24"/>
          <w:szCs w:val="24"/>
        </w:rPr>
        <w:t>Selected into Clarivate’s global “Highly Cited Scientists” list multiple times</w:t>
      </w:r>
      <w:r w:rsidR="0095564C">
        <w:rPr>
          <w:sz w:val="24"/>
          <w:szCs w:val="24"/>
        </w:rPr>
        <w:t>.</w:t>
      </w:r>
      <w:r w:rsidR="00A536A8">
        <w:rPr>
          <w:bCs/>
          <w:sz w:val="24"/>
          <w:szCs w:val="24"/>
        </w:rPr>
        <w:tab/>
        <w:t xml:space="preserve"> </w:t>
      </w:r>
    </w:p>
    <w:sectPr w:rsidR="00A536A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76219" w14:textId="77777777" w:rsidR="003263B9" w:rsidRDefault="003263B9">
      <w:r>
        <w:separator/>
      </w:r>
    </w:p>
  </w:endnote>
  <w:endnote w:type="continuationSeparator" w:id="0">
    <w:p w14:paraId="28DB5757" w14:textId="77777777" w:rsidR="003263B9" w:rsidRDefault="00326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50C5E" w14:textId="77777777" w:rsidR="003263B9" w:rsidRDefault="003263B9">
      <w:r>
        <w:separator/>
      </w:r>
    </w:p>
  </w:footnote>
  <w:footnote w:type="continuationSeparator" w:id="0">
    <w:p w14:paraId="35D655B0" w14:textId="77777777" w:rsidR="003263B9" w:rsidRDefault="003263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690E"/>
    <w:multiLevelType w:val="hybridMultilevel"/>
    <w:tmpl w:val="C82A65D6"/>
    <w:lvl w:ilvl="0" w:tplc="226CEF20">
      <w:start w:val="1"/>
      <w:numFmt w:val="decimal"/>
      <w:suff w:val="space"/>
      <w:lvlText w:val="%1."/>
      <w:lvlJc w:val="left"/>
      <w:pPr>
        <w:ind w:left="720"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6959AD"/>
    <w:multiLevelType w:val="hybridMultilevel"/>
    <w:tmpl w:val="01323E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A07756"/>
    <w:multiLevelType w:val="hybridMultilevel"/>
    <w:tmpl w:val="77C0614C"/>
    <w:lvl w:ilvl="0" w:tplc="226CEF20">
      <w:start w:val="1"/>
      <w:numFmt w:val="decimal"/>
      <w:suff w:val="space"/>
      <w:lvlText w:val="%1."/>
      <w:lvlJc w:val="left"/>
      <w:pPr>
        <w:ind w:left="720"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DB0643"/>
    <w:multiLevelType w:val="hybridMultilevel"/>
    <w:tmpl w:val="8C7E4FC4"/>
    <w:lvl w:ilvl="0" w:tplc="2878054E">
      <w:start w:val="1"/>
      <w:numFmt w:val="decimal"/>
      <w:lvlText w:val="%1."/>
      <w:lvlJc w:val="left"/>
      <w:pPr>
        <w:tabs>
          <w:tab w:val="num" w:pos="720"/>
        </w:tabs>
        <w:ind w:left="720" w:hanging="360"/>
      </w:pPr>
      <w:rPr>
        <w:b w:val="0"/>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2C54C2"/>
    <w:multiLevelType w:val="hybridMultilevel"/>
    <w:tmpl w:val="42FC1E9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4AB0FBB"/>
    <w:multiLevelType w:val="hybridMultilevel"/>
    <w:tmpl w:val="FDBEE5F4"/>
    <w:lvl w:ilvl="0" w:tplc="9840475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DD317B"/>
    <w:multiLevelType w:val="hybridMultilevel"/>
    <w:tmpl w:val="EAC0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E06BD"/>
    <w:multiLevelType w:val="hybridMultilevel"/>
    <w:tmpl w:val="446C3F9E"/>
    <w:lvl w:ilvl="0" w:tplc="FD3CAD14">
      <w:start w:val="1"/>
      <w:numFmt w:val="decimal"/>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09942D4"/>
    <w:multiLevelType w:val="hybridMultilevel"/>
    <w:tmpl w:val="58C4DB96"/>
    <w:lvl w:ilvl="0" w:tplc="82C07AE0">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2332862"/>
    <w:multiLevelType w:val="multilevel"/>
    <w:tmpl w:val="00D8B3BE"/>
    <w:lvl w:ilvl="0">
      <w:start w:val="1979"/>
      <w:numFmt w:val="decimal"/>
      <w:lvlText w:val="%1"/>
      <w:lvlJc w:val="left"/>
      <w:pPr>
        <w:tabs>
          <w:tab w:val="num" w:pos="1290"/>
        </w:tabs>
        <w:ind w:left="1290" w:hanging="1290"/>
      </w:pPr>
      <w:rPr>
        <w:rFonts w:cs="Times New Roman" w:hint="default"/>
      </w:rPr>
    </w:lvl>
    <w:lvl w:ilvl="1">
      <w:start w:val="1983"/>
      <w:numFmt w:val="decimal"/>
      <w:lvlText w:val="%1-%2"/>
      <w:lvlJc w:val="left"/>
      <w:pPr>
        <w:tabs>
          <w:tab w:val="num" w:pos="1290"/>
        </w:tabs>
        <w:ind w:left="1290" w:hanging="1290"/>
      </w:pPr>
      <w:rPr>
        <w:rFonts w:cs="Times New Roman" w:hint="default"/>
      </w:rPr>
    </w:lvl>
    <w:lvl w:ilvl="2">
      <w:start w:val="1"/>
      <w:numFmt w:val="decimal"/>
      <w:lvlText w:val="%1-%2.%3"/>
      <w:lvlJc w:val="left"/>
      <w:pPr>
        <w:tabs>
          <w:tab w:val="num" w:pos="1290"/>
        </w:tabs>
        <w:ind w:left="1290" w:hanging="1290"/>
      </w:pPr>
      <w:rPr>
        <w:rFonts w:cs="Times New Roman" w:hint="default"/>
      </w:rPr>
    </w:lvl>
    <w:lvl w:ilvl="3">
      <w:start w:val="1"/>
      <w:numFmt w:val="decimal"/>
      <w:lvlText w:val="%1-%2.%3.%4"/>
      <w:lvlJc w:val="left"/>
      <w:pPr>
        <w:tabs>
          <w:tab w:val="num" w:pos="1290"/>
        </w:tabs>
        <w:ind w:left="1290" w:hanging="1290"/>
      </w:pPr>
      <w:rPr>
        <w:rFonts w:cs="Times New Roman" w:hint="default"/>
      </w:rPr>
    </w:lvl>
    <w:lvl w:ilvl="4">
      <w:start w:val="1"/>
      <w:numFmt w:val="decimal"/>
      <w:lvlText w:val="%1-%2.%3.%4.%5"/>
      <w:lvlJc w:val="left"/>
      <w:pPr>
        <w:tabs>
          <w:tab w:val="num" w:pos="1290"/>
        </w:tabs>
        <w:ind w:left="1290" w:hanging="1290"/>
      </w:pPr>
      <w:rPr>
        <w:rFonts w:cs="Times New Roman" w:hint="default"/>
      </w:rPr>
    </w:lvl>
    <w:lvl w:ilvl="5">
      <w:start w:val="1"/>
      <w:numFmt w:val="decimal"/>
      <w:lvlText w:val="%1-%2.%3.%4.%5.%6"/>
      <w:lvlJc w:val="left"/>
      <w:pPr>
        <w:tabs>
          <w:tab w:val="num" w:pos="1290"/>
        </w:tabs>
        <w:ind w:left="1290" w:hanging="129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43948BC"/>
    <w:multiLevelType w:val="hybridMultilevel"/>
    <w:tmpl w:val="FEC681F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5BC6342"/>
    <w:multiLevelType w:val="hybridMultilevel"/>
    <w:tmpl w:val="C82A65D6"/>
    <w:lvl w:ilvl="0" w:tplc="226CEF20">
      <w:start w:val="1"/>
      <w:numFmt w:val="decimal"/>
      <w:suff w:val="space"/>
      <w:lvlText w:val="%1."/>
      <w:lvlJc w:val="left"/>
      <w:pPr>
        <w:ind w:left="720"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A716B55"/>
    <w:multiLevelType w:val="hybridMultilevel"/>
    <w:tmpl w:val="BE6CD2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DE7354"/>
    <w:multiLevelType w:val="hybridMultilevel"/>
    <w:tmpl w:val="6F6ACEB4"/>
    <w:lvl w:ilvl="0" w:tplc="226CEF20">
      <w:start w:val="1"/>
      <w:numFmt w:val="decimal"/>
      <w:suff w:val="space"/>
      <w:lvlText w:val="%1."/>
      <w:lvlJc w:val="left"/>
      <w:pPr>
        <w:ind w:left="720"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6DC55C9"/>
    <w:multiLevelType w:val="hybridMultilevel"/>
    <w:tmpl w:val="D8281F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846DF5"/>
    <w:multiLevelType w:val="hybridMultilevel"/>
    <w:tmpl w:val="3A146C46"/>
    <w:lvl w:ilvl="0" w:tplc="041D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16C7BD9"/>
    <w:multiLevelType w:val="hybridMultilevel"/>
    <w:tmpl w:val="09D6A34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15:restartNumberingAfterBreak="0">
    <w:nsid w:val="481A4DC9"/>
    <w:multiLevelType w:val="hybridMultilevel"/>
    <w:tmpl w:val="52D04F9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BAE13E9"/>
    <w:multiLevelType w:val="hybridMultilevel"/>
    <w:tmpl w:val="305A46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366BB1"/>
    <w:multiLevelType w:val="multilevel"/>
    <w:tmpl w:val="4C366BB1"/>
    <w:lvl w:ilvl="0">
      <w:start w:val="1"/>
      <w:numFmt w:val="bullet"/>
      <w:pStyle w:val="detailswbullets1"/>
      <w:lvlText w:val=""/>
      <w:lvlJc w:val="left"/>
      <w:pPr>
        <w:tabs>
          <w:tab w:val="left" w:pos="360"/>
        </w:tabs>
        <w:ind w:left="360" w:hanging="245"/>
      </w:pPr>
      <w:rPr>
        <w:rFonts w:ascii="Symbol" w:hAnsi="Symbol" w:hint="default"/>
      </w:rPr>
    </w:lvl>
    <w:lvl w:ilvl="1">
      <w:start w:val="1"/>
      <w:numFmt w:val="bullet"/>
      <w:lvlText w:val=""/>
      <w:lvlJc w:val="left"/>
      <w:pPr>
        <w:tabs>
          <w:tab w:val="left" w:pos="1080"/>
        </w:tabs>
        <w:ind w:left="1080" w:hanging="360"/>
      </w:pPr>
      <w:rPr>
        <w:rFonts w:ascii="Symbol" w:hAnsi="Symbol" w:hint="default"/>
      </w:rPr>
    </w:lvl>
    <w:lvl w:ilvl="2">
      <w:start w:val="1"/>
      <w:numFmt w:val="bullet"/>
      <w:lvlText w:val=""/>
      <w:lvlJc w:val="left"/>
      <w:pPr>
        <w:tabs>
          <w:tab w:val="left" w:pos="1800"/>
        </w:tabs>
        <w:ind w:left="1800" w:right="1800" w:hanging="360"/>
      </w:pPr>
      <w:rPr>
        <w:rFonts w:ascii="Wingdings" w:hAnsi="Wingdings" w:hint="default"/>
      </w:rPr>
    </w:lvl>
    <w:lvl w:ilvl="3">
      <w:start w:val="1"/>
      <w:numFmt w:val="bullet"/>
      <w:lvlText w:val=""/>
      <w:lvlJc w:val="left"/>
      <w:pPr>
        <w:tabs>
          <w:tab w:val="left" w:pos="2520"/>
        </w:tabs>
        <w:ind w:left="2520" w:right="2520" w:hanging="360"/>
      </w:pPr>
      <w:rPr>
        <w:rFonts w:ascii="Symbol" w:hAnsi="Symbol" w:hint="default"/>
      </w:rPr>
    </w:lvl>
    <w:lvl w:ilvl="4">
      <w:start w:val="1"/>
      <w:numFmt w:val="bullet"/>
      <w:lvlText w:val="o"/>
      <w:lvlJc w:val="left"/>
      <w:pPr>
        <w:tabs>
          <w:tab w:val="left" w:pos="3240"/>
        </w:tabs>
        <w:ind w:left="3240" w:right="3240" w:hanging="360"/>
      </w:pPr>
      <w:rPr>
        <w:rFonts w:ascii="Courier New" w:hAnsi="Courier New" w:cs="Wingdings" w:hint="default"/>
      </w:rPr>
    </w:lvl>
    <w:lvl w:ilvl="5">
      <w:start w:val="1"/>
      <w:numFmt w:val="bullet"/>
      <w:lvlText w:val=""/>
      <w:lvlJc w:val="left"/>
      <w:pPr>
        <w:tabs>
          <w:tab w:val="left" w:pos="3960"/>
        </w:tabs>
        <w:ind w:left="3960" w:right="3960" w:hanging="360"/>
      </w:pPr>
      <w:rPr>
        <w:rFonts w:ascii="Wingdings" w:hAnsi="Wingdings" w:hint="default"/>
      </w:rPr>
    </w:lvl>
    <w:lvl w:ilvl="6">
      <w:start w:val="1"/>
      <w:numFmt w:val="bullet"/>
      <w:lvlText w:val=""/>
      <w:lvlJc w:val="left"/>
      <w:pPr>
        <w:tabs>
          <w:tab w:val="left" w:pos="4680"/>
        </w:tabs>
        <w:ind w:left="4680" w:right="4680" w:hanging="360"/>
      </w:pPr>
      <w:rPr>
        <w:rFonts w:ascii="Symbol" w:hAnsi="Symbol" w:hint="default"/>
      </w:rPr>
    </w:lvl>
    <w:lvl w:ilvl="7">
      <w:start w:val="1"/>
      <w:numFmt w:val="bullet"/>
      <w:lvlText w:val="o"/>
      <w:lvlJc w:val="left"/>
      <w:pPr>
        <w:tabs>
          <w:tab w:val="left" w:pos="5400"/>
        </w:tabs>
        <w:ind w:left="5400" w:right="5400" w:hanging="360"/>
      </w:pPr>
      <w:rPr>
        <w:rFonts w:ascii="Courier New" w:hAnsi="Courier New" w:cs="Wingdings" w:hint="default"/>
      </w:rPr>
    </w:lvl>
    <w:lvl w:ilvl="8">
      <w:start w:val="1"/>
      <w:numFmt w:val="bullet"/>
      <w:lvlText w:val=""/>
      <w:lvlJc w:val="left"/>
      <w:pPr>
        <w:tabs>
          <w:tab w:val="left" w:pos="6120"/>
        </w:tabs>
        <w:ind w:left="6120" w:right="6120" w:hanging="360"/>
      </w:pPr>
      <w:rPr>
        <w:rFonts w:ascii="Wingdings" w:hAnsi="Wingdings" w:hint="default"/>
      </w:rPr>
    </w:lvl>
  </w:abstractNum>
  <w:abstractNum w:abstractNumId="20" w15:restartNumberingAfterBreak="0">
    <w:nsid w:val="4D004D78"/>
    <w:multiLevelType w:val="hybridMultilevel"/>
    <w:tmpl w:val="758032A8"/>
    <w:lvl w:ilvl="0" w:tplc="226CEF20">
      <w:start w:val="1"/>
      <w:numFmt w:val="decimal"/>
      <w:suff w:val="space"/>
      <w:lvlText w:val="%1."/>
      <w:lvlJc w:val="left"/>
      <w:pPr>
        <w:ind w:left="720"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1F45387"/>
    <w:multiLevelType w:val="hybridMultilevel"/>
    <w:tmpl w:val="3D9CF5BA"/>
    <w:lvl w:ilvl="0" w:tplc="7844235A">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77A2529"/>
    <w:multiLevelType w:val="hybridMultilevel"/>
    <w:tmpl w:val="B2F4E62C"/>
    <w:lvl w:ilvl="0" w:tplc="041D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A6A2B8E"/>
    <w:multiLevelType w:val="hybridMultilevel"/>
    <w:tmpl w:val="42E471A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72377BBB"/>
    <w:multiLevelType w:val="hybridMultilevel"/>
    <w:tmpl w:val="D7DCC9C2"/>
    <w:lvl w:ilvl="0" w:tplc="3D8EC304">
      <w:start w:val="1"/>
      <w:numFmt w:val="decimal"/>
      <w:suff w:val="space"/>
      <w:lvlText w:val="%1."/>
      <w:lvlJc w:val="left"/>
      <w:pPr>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24337CC"/>
    <w:multiLevelType w:val="hybridMultilevel"/>
    <w:tmpl w:val="497A54EA"/>
    <w:lvl w:ilvl="0" w:tplc="4C26B708">
      <w:start w:val="1"/>
      <w:numFmt w:val="bullet"/>
      <w:suff w:val="space"/>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6" w15:restartNumberingAfterBreak="0">
    <w:nsid w:val="72E16689"/>
    <w:multiLevelType w:val="hybridMultilevel"/>
    <w:tmpl w:val="9670E05C"/>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4C62B9F"/>
    <w:multiLevelType w:val="hybridMultilevel"/>
    <w:tmpl w:val="47EEF29E"/>
    <w:lvl w:ilvl="0" w:tplc="2878054E">
      <w:start w:val="1"/>
      <w:numFmt w:val="decimal"/>
      <w:lvlText w:val="%1."/>
      <w:lvlJc w:val="left"/>
      <w:pPr>
        <w:tabs>
          <w:tab w:val="num" w:pos="720"/>
        </w:tabs>
        <w:ind w:left="720" w:hanging="360"/>
      </w:pPr>
      <w:rPr>
        <w:b w:val="0"/>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7803291"/>
    <w:multiLevelType w:val="hybridMultilevel"/>
    <w:tmpl w:val="536A866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77A53597"/>
    <w:multiLevelType w:val="hybridMultilevel"/>
    <w:tmpl w:val="6346D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2A7E3B"/>
    <w:multiLevelType w:val="hybridMultilevel"/>
    <w:tmpl w:val="1FA8E772"/>
    <w:lvl w:ilvl="0" w:tplc="2878054E">
      <w:start w:val="1"/>
      <w:numFmt w:val="decimal"/>
      <w:lvlText w:val="%1."/>
      <w:lvlJc w:val="left"/>
      <w:pPr>
        <w:tabs>
          <w:tab w:val="num" w:pos="720"/>
        </w:tabs>
        <w:ind w:left="720" w:hanging="360"/>
      </w:pPr>
      <w:rPr>
        <w:b w:val="0"/>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B507F9D"/>
    <w:multiLevelType w:val="hybridMultilevel"/>
    <w:tmpl w:val="093CA5AE"/>
    <w:lvl w:ilvl="0" w:tplc="226CEF20">
      <w:start w:val="1"/>
      <w:numFmt w:val="decimal"/>
      <w:suff w:val="space"/>
      <w:lvlText w:val="%1."/>
      <w:lvlJc w:val="left"/>
      <w:pPr>
        <w:ind w:left="720" w:hanging="360"/>
      </w:pPr>
      <w:rPr>
        <w:rFonts w:cs="Times New Roman"/>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9B7E42"/>
    <w:multiLevelType w:val="multilevel"/>
    <w:tmpl w:val="7D9B7E42"/>
    <w:lvl w:ilvl="0">
      <w:start w:val="1"/>
      <w:numFmt w:val="bullet"/>
      <w:lvlText w:val="●"/>
      <w:lvlJc w:val="left"/>
      <w:pPr>
        <w:ind w:left="720" w:firstLine="360"/>
      </w:pPr>
      <w:rPr>
        <w:rFonts w:ascii="Calibri" w:eastAsia="Calibri" w:hAnsi="Calibri" w:cs="Calibri"/>
        <w:b w:val="0"/>
        <w:i w:val="0"/>
        <w:smallCaps w:val="0"/>
        <w:strike w:val="0"/>
        <w:color w:val="444444"/>
        <w:sz w:val="18"/>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444444"/>
        <w:sz w:val="18"/>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444444"/>
        <w:sz w:val="18"/>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444444"/>
        <w:sz w:val="18"/>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444444"/>
        <w:sz w:val="18"/>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444444"/>
        <w:sz w:val="18"/>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444444"/>
        <w:sz w:val="18"/>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444444"/>
        <w:sz w:val="18"/>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444444"/>
        <w:sz w:val="18"/>
        <w:u w:val="none"/>
        <w:vertAlign w:val="baseline"/>
      </w:rPr>
    </w:lvl>
  </w:abstractNum>
  <w:num w:numId="1">
    <w:abstractNumId w:val="19"/>
  </w:num>
  <w:num w:numId="2">
    <w:abstractNumId w:val="32"/>
  </w:num>
  <w:num w:numId="3">
    <w:abstractNumId w:val="26"/>
  </w:num>
  <w:num w:numId="4">
    <w:abstractNumId w:val="9"/>
  </w:num>
  <w:num w:numId="5">
    <w:abstractNumId w:val="11"/>
  </w:num>
  <w:num w:numId="6">
    <w:abstractNumId w:val="17"/>
  </w:num>
  <w:num w:numId="7">
    <w:abstractNumId w:val="1"/>
  </w:num>
  <w:num w:numId="8">
    <w:abstractNumId w:val="14"/>
  </w:num>
  <w:num w:numId="9">
    <w:abstractNumId w:val="10"/>
  </w:num>
  <w:num w:numId="10">
    <w:abstractNumId w:val="27"/>
  </w:num>
  <w:num w:numId="11">
    <w:abstractNumId w:val="22"/>
  </w:num>
  <w:num w:numId="12">
    <w:abstractNumId w:val="5"/>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0"/>
  </w:num>
  <w:num w:numId="16">
    <w:abstractNumId w:val="3"/>
  </w:num>
  <w:num w:numId="17">
    <w:abstractNumId w:val="30"/>
  </w:num>
  <w:num w:numId="18">
    <w:abstractNumId w:val="2"/>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3"/>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31"/>
  </w:num>
  <w:num w:numId="27">
    <w:abstractNumId w:val="15"/>
  </w:num>
  <w:num w:numId="28">
    <w:abstractNumId w:val="23"/>
  </w:num>
  <w:num w:numId="29">
    <w:abstractNumId w:val="24"/>
  </w:num>
  <w:num w:numId="30">
    <w:abstractNumId w:val="21"/>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4"/>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29"/>
  </w:num>
  <w:num w:numId="39">
    <w:abstractNumId w:val="7"/>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lvlOverride w:ilvl="2"/>
    <w:lvlOverride w:ilvl="3"/>
    <w:lvlOverride w:ilvl="4"/>
    <w:lvlOverride w:ilvl="5"/>
    <w:lvlOverride w:ilvl="6"/>
    <w:lvlOverride w:ilvl="7"/>
    <w:lvlOverride w:ilvl="8"/>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25"/>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hideGrammaticalErrors/>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C1NDW3MDY0NDIzN7BU0lEKTi0uzszPAykwM6gFAPdMKFUtAAAA"/>
    <w:docVar w:name="commondata" w:val="eyJoZGlkIjoiM2VlYWE3ZGU1ZTQ4MzhhMWY1Mjc2YmViOWM1NjBlNTgifQ=="/>
  </w:docVars>
  <w:rsids>
    <w:rsidRoot w:val="003E61DA"/>
    <w:rsid w:val="DBFA6EBB"/>
    <w:rsid w:val="EBEA4F6D"/>
    <w:rsid w:val="00000145"/>
    <w:rsid w:val="00000403"/>
    <w:rsid w:val="0000350F"/>
    <w:rsid w:val="00010E92"/>
    <w:rsid w:val="000128EC"/>
    <w:rsid w:val="000133A9"/>
    <w:rsid w:val="000138A8"/>
    <w:rsid w:val="00016FEF"/>
    <w:rsid w:val="00023A72"/>
    <w:rsid w:val="00023E10"/>
    <w:rsid w:val="00024818"/>
    <w:rsid w:val="000261A4"/>
    <w:rsid w:val="000262AE"/>
    <w:rsid w:val="000327F8"/>
    <w:rsid w:val="000341D9"/>
    <w:rsid w:val="00036009"/>
    <w:rsid w:val="00040EFF"/>
    <w:rsid w:val="00046F86"/>
    <w:rsid w:val="00054270"/>
    <w:rsid w:val="00054503"/>
    <w:rsid w:val="000556E1"/>
    <w:rsid w:val="00056E3C"/>
    <w:rsid w:val="0005735C"/>
    <w:rsid w:val="000634B5"/>
    <w:rsid w:val="0006706C"/>
    <w:rsid w:val="00067918"/>
    <w:rsid w:val="00067D48"/>
    <w:rsid w:val="00071767"/>
    <w:rsid w:val="00073C5B"/>
    <w:rsid w:val="000757F5"/>
    <w:rsid w:val="00081303"/>
    <w:rsid w:val="00082E54"/>
    <w:rsid w:val="000860B5"/>
    <w:rsid w:val="000972D7"/>
    <w:rsid w:val="000A0C76"/>
    <w:rsid w:val="000A152D"/>
    <w:rsid w:val="000A3049"/>
    <w:rsid w:val="000A3E8D"/>
    <w:rsid w:val="000A40B8"/>
    <w:rsid w:val="000A47B6"/>
    <w:rsid w:val="000A507B"/>
    <w:rsid w:val="000A5C62"/>
    <w:rsid w:val="000A5D64"/>
    <w:rsid w:val="000A6D13"/>
    <w:rsid w:val="000B4238"/>
    <w:rsid w:val="000B74C6"/>
    <w:rsid w:val="000C4A6F"/>
    <w:rsid w:val="000C5CFA"/>
    <w:rsid w:val="000C6E98"/>
    <w:rsid w:val="000D0DA0"/>
    <w:rsid w:val="000D31C5"/>
    <w:rsid w:val="000D38FD"/>
    <w:rsid w:val="000E0718"/>
    <w:rsid w:val="000E0EA6"/>
    <w:rsid w:val="000E2CE9"/>
    <w:rsid w:val="000E32C2"/>
    <w:rsid w:val="000E68D4"/>
    <w:rsid w:val="000F2C0E"/>
    <w:rsid w:val="001039AD"/>
    <w:rsid w:val="00104684"/>
    <w:rsid w:val="00111185"/>
    <w:rsid w:val="0011176C"/>
    <w:rsid w:val="00112396"/>
    <w:rsid w:val="001131D3"/>
    <w:rsid w:val="00117A32"/>
    <w:rsid w:val="00123815"/>
    <w:rsid w:val="00124CC6"/>
    <w:rsid w:val="00124F41"/>
    <w:rsid w:val="00126879"/>
    <w:rsid w:val="00126EB7"/>
    <w:rsid w:val="00133A2C"/>
    <w:rsid w:val="0013434B"/>
    <w:rsid w:val="001344EB"/>
    <w:rsid w:val="00135BF0"/>
    <w:rsid w:val="00141ADB"/>
    <w:rsid w:val="00142633"/>
    <w:rsid w:val="00147497"/>
    <w:rsid w:val="00151CCF"/>
    <w:rsid w:val="00151EB7"/>
    <w:rsid w:val="0015228A"/>
    <w:rsid w:val="001526A0"/>
    <w:rsid w:val="00155360"/>
    <w:rsid w:val="001558ED"/>
    <w:rsid w:val="0016230F"/>
    <w:rsid w:val="0017008A"/>
    <w:rsid w:val="00171ED9"/>
    <w:rsid w:val="001720D9"/>
    <w:rsid w:val="001736FB"/>
    <w:rsid w:val="00177C85"/>
    <w:rsid w:val="001804B5"/>
    <w:rsid w:val="00184BFA"/>
    <w:rsid w:val="00184F30"/>
    <w:rsid w:val="001850BF"/>
    <w:rsid w:val="001902FE"/>
    <w:rsid w:val="001A29F0"/>
    <w:rsid w:val="001A4265"/>
    <w:rsid w:val="001B1842"/>
    <w:rsid w:val="001B3163"/>
    <w:rsid w:val="001C002B"/>
    <w:rsid w:val="001C05F7"/>
    <w:rsid w:val="001C3629"/>
    <w:rsid w:val="001C462E"/>
    <w:rsid w:val="001C7015"/>
    <w:rsid w:val="001D0F51"/>
    <w:rsid w:val="001D5A85"/>
    <w:rsid w:val="001D625C"/>
    <w:rsid w:val="001D7A02"/>
    <w:rsid w:val="001E014D"/>
    <w:rsid w:val="001E0CB3"/>
    <w:rsid w:val="001E32F1"/>
    <w:rsid w:val="001E35D6"/>
    <w:rsid w:val="001E3EE6"/>
    <w:rsid w:val="001F03D0"/>
    <w:rsid w:val="001F12C6"/>
    <w:rsid w:val="001F5D9E"/>
    <w:rsid w:val="00203A51"/>
    <w:rsid w:val="00204D72"/>
    <w:rsid w:val="002113B7"/>
    <w:rsid w:val="002177CD"/>
    <w:rsid w:val="002214B7"/>
    <w:rsid w:val="002215FB"/>
    <w:rsid w:val="00223FA4"/>
    <w:rsid w:val="00224481"/>
    <w:rsid w:val="00224689"/>
    <w:rsid w:val="002255EE"/>
    <w:rsid w:val="00225AFC"/>
    <w:rsid w:val="00235C69"/>
    <w:rsid w:val="00240305"/>
    <w:rsid w:val="00243D6E"/>
    <w:rsid w:val="002542A2"/>
    <w:rsid w:val="002562B1"/>
    <w:rsid w:val="00261960"/>
    <w:rsid w:val="00264A27"/>
    <w:rsid w:val="00265DA2"/>
    <w:rsid w:val="00271AE2"/>
    <w:rsid w:val="002746FE"/>
    <w:rsid w:val="002776EB"/>
    <w:rsid w:val="00281503"/>
    <w:rsid w:val="002816CB"/>
    <w:rsid w:val="00281A46"/>
    <w:rsid w:val="00282178"/>
    <w:rsid w:val="00284D8D"/>
    <w:rsid w:val="00292AD0"/>
    <w:rsid w:val="002950B3"/>
    <w:rsid w:val="00295B55"/>
    <w:rsid w:val="00296FCF"/>
    <w:rsid w:val="002A2EB6"/>
    <w:rsid w:val="002A4909"/>
    <w:rsid w:val="002A517C"/>
    <w:rsid w:val="002A5407"/>
    <w:rsid w:val="002A6A24"/>
    <w:rsid w:val="002B08D9"/>
    <w:rsid w:val="002B10B4"/>
    <w:rsid w:val="002B1E97"/>
    <w:rsid w:val="002B310E"/>
    <w:rsid w:val="002B7503"/>
    <w:rsid w:val="002C2852"/>
    <w:rsid w:val="002C35F0"/>
    <w:rsid w:val="002C6BE7"/>
    <w:rsid w:val="002C7317"/>
    <w:rsid w:val="002C74D4"/>
    <w:rsid w:val="002D05EC"/>
    <w:rsid w:val="002D14C2"/>
    <w:rsid w:val="002D16FD"/>
    <w:rsid w:val="002D228A"/>
    <w:rsid w:val="002D41D0"/>
    <w:rsid w:val="002D7559"/>
    <w:rsid w:val="002E249B"/>
    <w:rsid w:val="002E2597"/>
    <w:rsid w:val="002E4C93"/>
    <w:rsid w:val="002E5D1B"/>
    <w:rsid w:val="002F28AA"/>
    <w:rsid w:val="002F4DBE"/>
    <w:rsid w:val="002F567F"/>
    <w:rsid w:val="002F707A"/>
    <w:rsid w:val="002F760A"/>
    <w:rsid w:val="00300536"/>
    <w:rsid w:val="003049B0"/>
    <w:rsid w:val="00304DA1"/>
    <w:rsid w:val="0030731F"/>
    <w:rsid w:val="003076D7"/>
    <w:rsid w:val="00307F7B"/>
    <w:rsid w:val="003148A5"/>
    <w:rsid w:val="00314D18"/>
    <w:rsid w:val="00315A94"/>
    <w:rsid w:val="00316F67"/>
    <w:rsid w:val="00317618"/>
    <w:rsid w:val="00317F16"/>
    <w:rsid w:val="00320B87"/>
    <w:rsid w:val="00322A4A"/>
    <w:rsid w:val="003263B9"/>
    <w:rsid w:val="003267E7"/>
    <w:rsid w:val="00326E7F"/>
    <w:rsid w:val="003272EA"/>
    <w:rsid w:val="0033314B"/>
    <w:rsid w:val="0033377F"/>
    <w:rsid w:val="00333A8F"/>
    <w:rsid w:val="00334A53"/>
    <w:rsid w:val="00336C5F"/>
    <w:rsid w:val="00336EC7"/>
    <w:rsid w:val="003433A6"/>
    <w:rsid w:val="0035463E"/>
    <w:rsid w:val="00355796"/>
    <w:rsid w:val="00355FB8"/>
    <w:rsid w:val="00355FCF"/>
    <w:rsid w:val="00357294"/>
    <w:rsid w:val="00361108"/>
    <w:rsid w:val="00362E74"/>
    <w:rsid w:val="0036323B"/>
    <w:rsid w:val="00375DD8"/>
    <w:rsid w:val="003813D5"/>
    <w:rsid w:val="00385877"/>
    <w:rsid w:val="00391420"/>
    <w:rsid w:val="00394F65"/>
    <w:rsid w:val="003A3FFB"/>
    <w:rsid w:val="003B5063"/>
    <w:rsid w:val="003B6C79"/>
    <w:rsid w:val="003C7485"/>
    <w:rsid w:val="003C7CD2"/>
    <w:rsid w:val="003D4468"/>
    <w:rsid w:val="003D4964"/>
    <w:rsid w:val="003E1782"/>
    <w:rsid w:val="003E401A"/>
    <w:rsid w:val="003E4B6C"/>
    <w:rsid w:val="003E4B70"/>
    <w:rsid w:val="003E5158"/>
    <w:rsid w:val="003E61DA"/>
    <w:rsid w:val="003E74C8"/>
    <w:rsid w:val="003F1893"/>
    <w:rsid w:val="003F2759"/>
    <w:rsid w:val="003F434F"/>
    <w:rsid w:val="003F4ECB"/>
    <w:rsid w:val="003F7F00"/>
    <w:rsid w:val="004035E5"/>
    <w:rsid w:val="0040602E"/>
    <w:rsid w:val="00407691"/>
    <w:rsid w:val="00407A87"/>
    <w:rsid w:val="0041558F"/>
    <w:rsid w:val="004177CE"/>
    <w:rsid w:val="00422B99"/>
    <w:rsid w:val="004254C2"/>
    <w:rsid w:val="0042594D"/>
    <w:rsid w:val="004264E3"/>
    <w:rsid w:val="00426D22"/>
    <w:rsid w:val="00430074"/>
    <w:rsid w:val="004307E9"/>
    <w:rsid w:val="00430BAF"/>
    <w:rsid w:val="004322E0"/>
    <w:rsid w:val="00432776"/>
    <w:rsid w:val="00432B85"/>
    <w:rsid w:val="004364D3"/>
    <w:rsid w:val="00436EBA"/>
    <w:rsid w:val="004479DB"/>
    <w:rsid w:val="00450547"/>
    <w:rsid w:val="004508A6"/>
    <w:rsid w:val="00451E91"/>
    <w:rsid w:val="0045565B"/>
    <w:rsid w:val="004574D2"/>
    <w:rsid w:val="00460055"/>
    <w:rsid w:val="004625B9"/>
    <w:rsid w:val="004626F3"/>
    <w:rsid w:val="00463DD1"/>
    <w:rsid w:val="00465C3A"/>
    <w:rsid w:val="0046757A"/>
    <w:rsid w:val="004732F5"/>
    <w:rsid w:val="004746B2"/>
    <w:rsid w:val="004752A3"/>
    <w:rsid w:val="004771BA"/>
    <w:rsid w:val="00480BD6"/>
    <w:rsid w:val="004812DE"/>
    <w:rsid w:val="00481AB7"/>
    <w:rsid w:val="0048290D"/>
    <w:rsid w:val="00483DA9"/>
    <w:rsid w:val="00484CA1"/>
    <w:rsid w:val="00487A2F"/>
    <w:rsid w:val="004905E0"/>
    <w:rsid w:val="00497809"/>
    <w:rsid w:val="004A36BA"/>
    <w:rsid w:val="004A41F1"/>
    <w:rsid w:val="004A50B4"/>
    <w:rsid w:val="004B0244"/>
    <w:rsid w:val="004B2D2C"/>
    <w:rsid w:val="004B42F9"/>
    <w:rsid w:val="004B5A7E"/>
    <w:rsid w:val="004B5C6F"/>
    <w:rsid w:val="004C01A2"/>
    <w:rsid w:val="004C15D4"/>
    <w:rsid w:val="004C7640"/>
    <w:rsid w:val="004D1A75"/>
    <w:rsid w:val="004D1B04"/>
    <w:rsid w:val="004D2D80"/>
    <w:rsid w:val="004D558D"/>
    <w:rsid w:val="004D652C"/>
    <w:rsid w:val="004D7E43"/>
    <w:rsid w:val="004E0E3D"/>
    <w:rsid w:val="004E3350"/>
    <w:rsid w:val="004E6ECA"/>
    <w:rsid w:val="004F05FB"/>
    <w:rsid w:val="004F30BF"/>
    <w:rsid w:val="004F34B6"/>
    <w:rsid w:val="004F3DA8"/>
    <w:rsid w:val="004F3E4A"/>
    <w:rsid w:val="004F4B51"/>
    <w:rsid w:val="004F4CF9"/>
    <w:rsid w:val="004F6113"/>
    <w:rsid w:val="0050233C"/>
    <w:rsid w:val="00512248"/>
    <w:rsid w:val="0051268B"/>
    <w:rsid w:val="00513475"/>
    <w:rsid w:val="00514197"/>
    <w:rsid w:val="00517A17"/>
    <w:rsid w:val="00522984"/>
    <w:rsid w:val="0053108B"/>
    <w:rsid w:val="00531154"/>
    <w:rsid w:val="0053297F"/>
    <w:rsid w:val="00533193"/>
    <w:rsid w:val="005419D9"/>
    <w:rsid w:val="005420E3"/>
    <w:rsid w:val="00542E36"/>
    <w:rsid w:val="005478D5"/>
    <w:rsid w:val="00551E79"/>
    <w:rsid w:val="00555528"/>
    <w:rsid w:val="00555AFC"/>
    <w:rsid w:val="0055758A"/>
    <w:rsid w:val="00560DBC"/>
    <w:rsid w:val="00561CD2"/>
    <w:rsid w:val="00561DC8"/>
    <w:rsid w:val="00562647"/>
    <w:rsid w:val="00563666"/>
    <w:rsid w:val="0057049F"/>
    <w:rsid w:val="00571A55"/>
    <w:rsid w:val="005733C0"/>
    <w:rsid w:val="00574DFB"/>
    <w:rsid w:val="00582872"/>
    <w:rsid w:val="00583433"/>
    <w:rsid w:val="0058497B"/>
    <w:rsid w:val="00585A51"/>
    <w:rsid w:val="00587F76"/>
    <w:rsid w:val="005914B6"/>
    <w:rsid w:val="00593343"/>
    <w:rsid w:val="00594A83"/>
    <w:rsid w:val="00597E45"/>
    <w:rsid w:val="005A124A"/>
    <w:rsid w:val="005A1CF9"/>
    <w:rsid w:val="005A615B"/>
    <w:rsid w:val="005A616F"/>
    <w:rsid w:val="005A64CF"/>
    <w:rsid w:val="005B0935"/>
    <w:rsid w:val="005B1840"/>
    <w:rsid w:val="005B3CEC"/>
    <w:rsid w:val="005B3DC4"/>
    <w:rsid w:val="005C23CC"/>
    <w:rsid w:val="005C28E9"/>
    <w:rsid w:val="005C4838"/>
    <w:rsid w:val="005D116D"/>
    <w:rsid w:val="005D6E4D"/>
    <w:rsid w:val="005D794D"/>
    <w:rsid w:val="005E09D9"/>
    <w:rsid w:val="005E1AD9"/>
    <w:rsid w:val="005E28D6"/>
    <w:rsid w:val="005E2D7D"/>
    <w:rsid w:val="005E4F7F"/>
    <w:rsid w:val="005E7050"/>
    <w:rsid w:val="005F09CA"/>
    <w:rsid w:val="005F37D3"/>
    <w:rsid w:val="005F3E37"/>
    <w:rsid w:val="0060023D"/>
    <w:rsid w:val="0060714F"/>
    <w:rsid w:val="006129E9"/>
    <w:rsid w:val="00614771"/>
    <w:rsid w:val="0061743C"/>
    <w:rsid w:val="00620D39"/>
    <w:rsid w:val="00622F02"/>
    <w:rsid w:val="00623E60"/>
    <w:rsid w:val="00625CE5"/>
    <w:rsid w:val="00625EE9"/>
    <w:rsid w:val="006314CE"/>
    <w:rsid w:val="00633075"/>
    <w:rsid w:val="006334B8"/>
    <w:rsid w:val="006337BA"/>
    <w:rsid w:val="00634FE8"/>
    <w:rsid w:val="0063632F"/>
    <w:rsid w:val="00642989"/>
    <w:rsid w:val="0065233B"/>
    <w:rsid w:val="006624D0"/>
    <w:rsid w:val="006640F9"/>
    <w:rsid w:val="00664346"/>
    <w:rsid w:val="00665701"/>
    <w:rsid w:val="00670944"/>
    <w:rsid w:val="00671CAD"/>
    <w:rsid w:val="00672495"/>
    <w:rsid w:val="0067429C"/>
    <w:rsid w:val="00675CC4"/>
    <w:rsid w:val="00677337"/>
    <w:rsid w:val="0068017E"/>
    <w:rsid w:val="00684992"/>
    <w:rsid w:val="00685EF6"/>
    <w:rsid w:val="006935F2"/>
    <w:rsid w:val="00695BA9"/>
    <w:rsid w:val="00695FF0"/>
    <w:rsid w:val="006A3136"/>
    <w:rsid w:val="006A5FE0"/>
    <w:rsid w:val="006B160E"/>
    <w:rsid w:val="006B73C5"/>
    <w:rsid w:val="006C2D60"/>
    <w:rsid w:val="006C555B"/>
    <w:rsid w:val="006C6873"/>
    <w:rsid w:val="006C77EA"/>
    <w:rsid w:val="006C7E65"/>
    <w:rsid w:val="006D23E3"/>
    <w:rsid w:val="006D2DD3"/>
    <w:rsid w:val="006D3C08"/>
    <w:rsid w:val="006D4D73"/>
    <w:rsid w:val="006D5242"/>
    <w:rsid w:val="006D6066"/>
    <w:rsid w:val="006D676B"/>
    <w:rsid w:val="006D7AEC"/>
    <w:rsid w:val="006E10EE"/>
    <w:rsid w:val="006E2026"/>
    <w:rsid w:val="006E2A52"/>
    <w:rsid w:val="006E4057"/>
    <w:rsid w:val="006E40C8"/>
    <w:rsid w:val="006E4353"/>
    <w:rsid w:val="006E5B2A"/>
    <w:rsid w:val="006E5CA6"/>
    <w:rsid w:val="006E7C5E"/>
    <w:rsid w:val="006F0396"/>
    <w:rsid w:val="00700690"/>
    <w:rsid w:val="00703E90"/>
    <w:rsid w:val="00704CA7"/>
    <w:rsid w:val="007058CD"/>
    <w:rsid w:val="00707728"/>
    <w:rsid w:val="00711187"/>
    <w:rsid w:val="007125A9"/>
    <w:rsid w:val="00713C64"/>
    <w:rsid w:val="007166A1"/>
    <w:rsid w:val="007178B8"/>
    <w:rsid w:val="00720D13"/>
    <w:rsid w:val="00721AAA"/>
    <w:rsid w:val="00724236"/>
    <w:rsid w:val="00732A88"/>
    <w:rsid w:val="0073376A"/>
    <w:rsid w:val="007412BD"/>
    <w:rsid w:val="00741782"/>
    <w:rsid w:val="00743A36"/>
    <w:rsid w:val="00743E7A"/>
    <w:rsid w:val="00743F6A"/>
    <w:rsid w:val="007446F3"/>
    <w:rsid w:val="007454E2"/>
    <w:rsid w:val="00754482"/>
    <w:rsid w:val="0075773E"/>
    <w:rsid w:val="00757F96"/>
    <w:rsid w:val="007614A9"/>
    <w:rsid w:val="00764204"/>
    <w:rsid w:val="00765F1B"/>
    <w:rsid w:val="00767173"/>
    <w:rsid w:val="0076791F"/>
    <w:rsid w:val="00775133"/>
    <w:rsid w:val="007808C9"/>
    <w:rsid w:val="00786469"/>
    <w:rsid w:val="0078777B"/>
    <w:rsid w:val="007903EE"/>
    <w:rsid w:val="00793374"/>
    <w:rsid w:val="007934CA"/>
    <w:rsid w:val="00793D0D"/>
    <w:rsid w:val="007A0DCF"/>
    <w:rsid w:val="007A4548"/>
    <w:rsid w:val="007A519F"/>
    <w:rsid w:val="007A5BBB"/>
    <w:rsid w:val="007A6412"/>
    <w:rsid w:val="007A6D60"/>
    <w:rsid w:val="007B064D"/>
    <w:rsid w:val="007B1E8B"/>
    <w:rsid w:val="007B6AA9"/>
    <w:rsid w:val="007B6DA1"/>
    <w:rsid w:val="007C55FF"/>
    <w:rsid w:val="007C5FDC"/>
    <w:rsid w:val="007C604B"/>
    <w:rsid w:val="007D20B3"/>
    <w:rsid w:val="007D2DA6"/>
    <w:rsid w:val="007D301E"/>
    <w:rsid w:val="007D3505"/>
    <w:rsid w:val="007E2146"/>
    <w:rsid w:val="007E31C4"/>
    <w:rsid w:val="007E3DE3"/>
    <w:rsid w:val="007E5919"/>
    <w:rsid w:val="007E613C"/>
    <w:rsid w:val="007E675F"/>
    <w:rsid w:val="007E6C60"/>
    <w:rsid w:val="0080179D"/>
    <w:rsid w:val="00801A6D"/>
    <w:rsid w:val="0080305D"/>
    <w:rsid w:val="00804D3A"/>
    <w:rsid w:val="00807A6B"/>
    <w:rsid w:val="0081257D"/>
    <w:rsid w:val="00814223"/>
    <w:rsid w:val="00815408"/>
    <w:rsid w:val="00820A18"/>
    <w:rsid w:val="00820D70"/>
    <w:rsid w:val="008215A2"/>
    <w:rsid w:val="0082364A"/>
    <w:rsid w:val="008243E1"/>
    <w:rsid w:val="0082476F"/>
    <w:rsid w:val="00827336"/>
    <w:rsid w:val="00827A53"/>
    <w:rsid w:val="00832348"/>
    <w:rsid w:val="008328AA"/>
    <w:rsid w:val="008341F7"/>
    <w:rsid w:val="00835CF2"/>
    <w:rsid w:val="00840720"/>
    <w:rsid w:val="0084731B"/>
    <w:rsid w:val="0085010E"/>
    <w:rsid w:val="00852794"/>
    <w:rsid w:val="008551AB"/>
    <w:rsid w:val="008555AC"/>
    <w:rsid w:val="0086206C"/>
    <w:rsid w:val="008656F2"/>
    <w:rsid w:val="00873F0D"/>
    <w:rsid w:val="00875C67"/>
    <w:rsid w:val="00876483"/>
    <w:rsid w:val="00880AEA"/>
    <w:rsid w:val="0088290F"/>
    <w:rsid w:val="00884E7A"/>
    <w:rsid w:val="00891B2F"/>
    <w:rsid w:val="008931E8"/>
    <w:rsid w:val="00896B61"/>
    <w:rsid w:val="008973F5"/>
    <w:rsid w:val="008A026F"/>
    <w:rsid w:val="008A1217"/>
    <w:rsid w:val="008A1C97"/>
    <w:rsid w:val="008A3D8C"/>
    <w:rsid w:val="008A5A83"/>
    <w:rsid w:val="008A645F"/>
    <w:rsid w:val="008B12FB"/>
    <w:rsid w:val="008B2607"/>
    <w:rsid w:val="008B35C8"/>
    <w:rsid w:val="008B4848"/>
    <w:rsid w:val="008C4904"/>
    <w:rsid w:val="008C52D9"/>
    <w:rsid w:val="008C60BD"/>
    <w:rsid w:val="008C624A"/>
    <w:rsid w:val="008C799B"/>
    <w:rsid w:val="008D224C"/>
    <w:rsid w:val="008D2E26"/>
    <w:rsid w:val="008D4561"/>
    <w:rsid w:val="008D4F00"/>
    <w:rsid w:val="008D57F4"/>
    <w:rsid w:val="008D605F"/>
    <w:rsid w:val="008E130C"/>
    <w:rsid w:val="008E6DBF"/>
    <w:rsid w:val="008E7F52"/>
    <w:rsid w:val="008F3557"/>
    <w:rsid w:val="008F5441"/>
    <w:rsid w:val="008F5C07"/>
    <w:rsid w:val="008F5FAD"/>
    <w:rsid w:val="008F66B8"/>
    <w:rsid w:val="008F719B"/>
    <w:rsid w:val="009012B9"/>
    <w:rsid w:val="00906988"/>
    <w:rsid w:val="00911026"/>
    <w:rsid w:val="00911421"/>
    <w:rsid w:val="0091157D"/>
    <w:rsid w:val="009125AE"/>
    <w:rsid w:val="009146EE"/>
    <w:rsid w:val="00916F9A"/>
    <w:rsid w:val="009176F7"/>
    <w:rsid w:val="00920DDC"/>
    <w:rsid w:val="0092704C"/>
    <w:rsid w:val="00930D65"/>
    <w:rsid w:val="00932377"/>
    <w:rsid w:val="009342AD"/>
    <w:rsid w:val="00936FBC"/>
    <w:rsid w:val="00941F2F"/>
    <w:rsid w:val="0094217A"/>
    <w:rsid w:val="009473E3"/>
    <w:rsid w:val="0095564C"/>
    <w:rsid w:val="009556F0"/>
    <w:rsid w:val="00956987"/>
    <w:rsid w:val="009578D9"/>
    <w:rsid w:val="009602D4"/>
    <w:rsid w:val="009627FB"/>
    <w:rsid w:val="00963743"/>
    <w:rsid w:val="00970517"/>
    <w:rsid w:val="00971B22"/>
    <w:rsid w:val="00971D83"/>
    <w:rsid w:val="00971E1D"/>
    <w:rsid w:val="00974268"/>
    <w:rsid w:val="00974359"/>
    <w:rsid w:val="00981E76"/>
    <w:rsid w:val="009834CB"/>
    <w:rsid w:val="009841D7"/>
    <w:rsid w:val="00986AE3"/>
    <w:rsid w:val="00987641"/>
    <w:rsid w:val="009924AB"/>
    <w:rsid w:val="00994FE7"/>
    <w:rsid w:val="009954C0"/>
    <w:rsid w:val="009956A5"/>
    <w:rsid w:val="009978F1"/>
    <w:rsid w:val="009A133C"/>
    <w:rsid w:val="009A2584"/>
    <w:rsid w:val="009A5F37"/>
    <w:rsid w:val="009B4C56"/>
    <w:rsid w:val="009C0999"/>
    <w:rsid w:val="009C7385"/>
    <w:rsid w:val="009D746E"/>
    <w:rsid w:val="009E45A1"/>
    <w:rsid w:val="009F0E84"/>
    <w:rsid w:val="009F1F80"/>
    <w:rsid w:val="009F32C8"/>
    <w:rsid w:val="009F5D8B"/>
    <w:rsid w:val="00A00DAB"/>
    <w:rsid w:val="00A027DC"/>
    <w:rsid w:val="00A03190"/>
    <w:rsid w:val="00A03F03"/>
    <w:rsid w:val="00A04883"/>
    <w:rsid w:val="00A04D48"/>
    <w:rsid w:val="00A05AD5"/>
    <w:rsid w:val="00A07342"/>
    <w:rsid w:val="00A1051E"/>
    <w:rsid w:val="00A112FD"/>
    <w:rsid w:val="00A15CDE"/>
    <w:rsid w:val="00A2183D"/>
    <w:rsid w:val="00A22764"/>
    <w:rsid w:val="00A239E0"/>
    <w:rsid w:val="00A26559"/>
    <w:rsid w:val="00A33F53"/>
    <w:rsid w:val="00A342E6"/>
    <w:rsid w:val="00A345C3"/>
    <w:rsid w:val="00A3707B"/>
    <w:rsid w:val="00A4002A"/>
    <w:rsid w:val="00A42560"/>
    <w:rsid w:val="00A46A33"/>
    <w:rsid w:val="00A536A8"/>
    <w:rsid w:val="00A53FB0"/>
    <w:rsid w:val="00A56382"/>
    <w:rsid w:val="00A6120A"/>
    <w:rsid w:val="00A6290E"/>
    <w:rsid w:val="00A6381C"/>
    <w:rsid w:val="00A64E89"/>
    <w:rsid w:val="00A670D0"/>
    <w:rsid w:val="00A67765"/>
    <w:rsid w:val="00A708E5"/>
    <w:rsid w:val="00A71523"/>
    <w:rsid w:val="00A80AF5"/>
    <w:rsid w:val="00A81CCB"/>
    <w:rsid w:val="00A81EEF"/>
    <w:rsid w:val="00A82368"/>
    <w:rsid w:val="00A84E70"/>
    <w:rsid w:val="00A86779"/>
    <w:rsid w:val="00A86FC4"/>
    <w:rsid w:val="00A91A09"/>
    <w:rsid w:val="00AA1F0E"/>
    <w:rsid w:val="00AA5241"/>
    <w:rsid w:val="00AA6CD7"/>
    <w:rsid w:val="00AB7BC5"/>
    <w:rsid w:val="00AB7F12"/>
    <w:rsid w:val="00AC118A"/>
    <w:rsid w:val="00AC1D69"/>
    <w:rsid w:val="00AD209A"/>
    <w:rsid w:val="00AE1933"/>
    <w:rsid w:val="00AE27D6"/>
    <w:rsid w:val="00AE5471"/>
    <w:rsid w:val="00AE5C20"/>
    <w:rsid w:val="00AE73ED"/>
    <w:rsid w:val="00AF2209"/>
    <w:rsid w:val="00AF44F2"/>
    <w:rsid w:val="00AF7C2D"/>
    <w:rsid w:val="00B02247"/>
    <w:rsid w:val="00B04BAD"/>
    <w:rsid w:val="00B05D7D"/>
    <w:rsid w:val="00B06467"/>
    <w:rsid w:val="00B11F02"/>
    <w:rsid w:val="00B12504"/>
    <w:rsid w:val="00B12FE4"/>
    <w:rsid w:val="00B21DD0"/>
    <w:rsid w:val="00B228E3"/>
    <w:rsid w:val="00B236DC"/>
    <w:rsid w:val="00B25176"/>
    <w:rsid w:val="00B26A4F"/>
    <w:rsid w:val="00B27CC3"/>
    <w:rsid w:val="00B3024F"/>
    <w:rsid w:val="00B30614"/>
    <w:rsid w:val="00B36C9E"/>
    <w:rsid w:val="00B36E7C"/>
    <w:rsid w:val="00B41A87"/>
    <w:rsid w:val="00B42EC1"/>
    <w:rsid w:val="00B446B6"/>
    <w:rsid w:val="00B4487C"/>
    <w:rsid w:val="00B47AA1"/>
    <w:rsid w:val="00B50470"/>
    <w:rsid w:val="00B52338"/>
    <w:rsid w:val="00B5426D"/>
    <w:rsid w:val="00B5787D"/>
    <w:rsid w:val="00B57981"/>
    <w:rsid w:val="00B6028C"/>
    <w:rsid w:val="00B62320"/>
    <w:rsid w:val="00B6791F"/>
    <w:rsid w:val="00B73661"/>
    <w:rsid w:val="00B73F8C"/>
    <w:rsid w:val="00B8055A"/>
    <w:rsid w:val="00B8619C"/>
    <w:rsid w:val="00B86F8B"/>
    <w:rsid w:val="00B8710B"/>
    <w:rsid w:val="00B87EAA"/>
    <w:rsid w:val="00B9026D"/>
    <w:rsid w:val="00B915D3"/>
    <w:rsid w:val="00B91986"/>
    <w:rsid w:val="00B91A5F"/>
    <w:rsid w:val="00B92E69"/>
    <w:rsid w:val="00B95D52"/>
    <w:rsid w:val="00B97A61"/>
    <w:rsid w:val="00BA1712"/>
    <w:rsid w:val="00BA2CD5"/>
    <w:rsid w:val="00BA4684"/>
    <w:rsid w:val="00BA4CC8"/>
    <w:rsid w:val="00BA53D5"/>
    <w:rsid w:val="00BA6326"/>
    <w:rsid w:val="00BB00C6"/>
    <w:rsid w:val="00BB1B0A"/>
    <w:rsid w:val="00BB37DB"/>
    <w:rsid w:val="00BB3F1A"/>
    <w:rsid w:val="00BB5179"/>
    <w:rsid w:val="00BB6AC3"/>
    <w:rsid w:val="00BC1BF0"/>
    <w:rsid w:val="00BC1C14"/>
    <w:rsid w:val="00BC67E0"/>
    <w:rsid w:val="00BD28FA"/>
    <w:rsid w:val="00BD44BF"/>
    <w:rsid w:val="00BD5E1A"/>
    <w:rsid w:val="00BE01B7"/>
    <w:rsid w:val="00BE4FB4"/>
    <w:rsid w:val="00BE737B"/>
    <w:rsid w:val="00BF0A00"/>
    <w:rsid w:val="00BF26E2"/>
    <w:rsid w:val="00BF44EA"/>
    <w:rsid w:val="00C01BD4"/>
    <w:rsid w:val="00C02728"/>
    <w:rsid w:val="00C16EFD"/>
    <w:rsid w:val="00C22B2A"/>
    <w:rsid w:val="00C232C2"/>
    <w:rsid w:val="00C23AD5"/>
    <w:rsid w:val="00C2448E"/>
    <w:rsid w:val="00C33D7B"/>
    <w:rsid w:val="00C37C7E"/>
    <w:rsid w:val="00C37DB0"/>
    <w:rsid w:val="00C40133"/>
    <w:rsid w:val="00C47C36"/>
    <w:rsid w:val="00C514F0"/>
    <w:rsid w:val="00C53197"/>
    <w:rsid w:val="00C5329F"/>
    <w:rsid w:val="00C544A0"/>
    <w:rsid w:val="00C55A84"/>
    <w:rsid w:val="00C5681B"/>
    <w:rsid w:val="00C60288"/>
    <w:rsid w:val="00C65551"/>
    <w:rsid w:val="00C66D9B"/>
    <w:rsid w:val="00C6794C"/>
    <w:rsid w:val="00C67A70"/>
    <w:rsid w:val="00C706E2"/>
    <w:rsid w:val="00C72BFA"/>
    <w:rsid w:val="00C771F2"/>
    <w:rsid w:val="00C82F6C"/>
    <w:rsid w:val="00C8454C"/>
    <w:rsid w:val="00C85E19"/>
    <w:rsid w:val="00C86BE8"/>
    <w:rsid w:val="00C87419"/>
    <w:rsid w:val="00C919DE"/>
    <w:rsid w:val="00C93F20"/>
    <w:rsid w:val="00C94AC9"/>
    <w:rsid w:val="00CA14D2"/>
    <w:rsid w:val="00CA669D"/>
    <w:rsid w:val="00CB1B03"/>
    <w:rsid w:val="00CB2C03"/>
    <w:rsid w:val="00CB49BB"/>
    <w:rsid w:val="00CB4DEE"/>
    <w:rsid w:val="00CC00C2"/>
    <w:rsid w:val="00CC0BC0"/>
    <w:rsid w:val="00CC15DB"/>
    <w:rsid w:val="00CC273D"/>
    <w:rsid w:val="00CC2855"/>
    <w:rsid w:val="00CD0347"/>
    <w:rsid w:val="00CD072F"/>
    <w:rsid w:val="00CD654E"/>
    <w:rsid w:val="00CE21BF"/>
    <w:rsid w:val="00CE5575"/>
    <w:rsid w:val="00CF14A3"/>
    <w:rsid w:val="00CF1C2D"/>
    <w:rsid w:val="00D03B41"/>
    <w:rsid w:val="00D07723"/>
    <w:rsid w:val="00D1068C"/>
    <w:rsid w:val="00D10EFC"/>
    <w:rsid w:val="00D122D7"/>
    <w:rsid w:val="00D13492"/>
    <w:rsid w:val="00D13C84"/>
    <w:rsid w:val="00D14345"/>
    <w:rsid w:val="00D17C54"/>
    <w:rsid w:val="00D21500"/>
    <w:rsid w:val="00D233B4"/>
    <w:rsid w:val="00D2515A"/>
    <w:rsid w:val="00D26EC4"/>
    <w:rsid w:val="00D31DF1"/>
    <w:rsid w:val="00D33BA6"/>
    <w:rsid w:val="00D35093"/>
    <w:rsid w:val="00D350AA"/>
    <w:rsid w:val="00D35AEB"/>
    <w:rsid w:val="00D4145D"/>
    <w:rsid w:val="00D43782"/>
    <w:rsid w:val="00D465B5"/>
    <w:rsid w:val="00D47489"/>
    <w:rsid w:val="00D50010"/>
    <w:rsid w:val="00D55790"/>
    <w:rsid w:val="00D557E0"/>
    <w:rsid w:val="00D63098"/>
    <w:rsid w:val="00D63511"/>
    <w:rsid w:val="00D64FB1"/>
    <w:rsid w:val="00D65147"/>
    <w:rsid w:val="00D658C9"/>
    <w:rsid w:val="00D7143A"/>
    <w:rsid w:val="00D71E6F"/>
    <w:rsid w:val="00D72899"/>
    <w:rsid w:val="00D75405"/>
    <w:rsid w:val="00D757F6"/>
    <w:rsid w:val="00D77DF9"/>
    <w:rsid w:val="00D813AE"/>
    <w:rsid w:val="00D83949"/>
    <w:rsid w:val="00D86E63"/>
    <w:rsid w:val="00D90B03"/>
    <w:rsid w:val="00D910A2"/>
    <w:rsid w:val="00D93E0B"/>
    <w:rsid w:val="00D9457E"/>
    <w:rsid w:val="00D959BA"/>
    <w:rsid w:val="00D969E1"/>
    <w:rsid w:val="00DA4A4E"/>
    <w:rsid w:val="00DA6D03"/>
    <w:rsid w:val="00DA7981"/>
    <w:rsid w:val="00DB1119"/>
    <w:rsid w:val="00DB16A4"/>
    <w:rsid w:val="00DB2C72"/>
    <w:rsid w:val="00DB3325"/>
    <w:rsid w:val="00DB5E12"/>
    <w:rsid w:val="00DB5F28"/>
    <w:rsid w:val="00DC38CD"/>
    <w:rsid w:val="00DC506C"/>
    <w:rsid w:val="00DC55D8"/>
    <w:rsid w:val="00DE05A0"/>
    <w:rsid w:val="00DE1212"/>
    <w:rsid w:val="00DE12C9"/>
    <w:rsid w:val="00DE49CB"/>
    <w:rsid w:val="00DE713B"/>
    <w:rsid w:val="00DF04DB"/>
    <w:rsid w:val="00DF1246"/>
    <w:rsid w:val="00E046F3"/>
    <w:rsid w:val="00E04CDA"/>
    <w:rsid w:val="00E15FD5"/>
    <w:rsid w:val="00E1656F"/>
    <w:rsid w:val="00E17677"/>
    <w:rsid w:val="00E23F42"/>
    <w:rsid w:val="00E24248"/>
    <w:rsid w:val="00E244D6"/>
    <w:rsid w:val="00E24EA0"/>
    <w:rsid w:val="00E27A89"/>
    <w:rsid w:val="00E27BA9"/>
    <w:rsid w:val="00E3022F"/>
    <w:rsid w:val="00E31094"/>
    <w:rsid w:val="00E32C62"/>
    <w:rsid w:val="00E34631"/>
    <w:rsid w:val="00E346FB"/>
    <w:rsid w:val="00E37628"/>
    <w:rsid w:val="00E41BAB"/>
    <w:rsid w:val="00E42B0C"/>
    <w:rsid w:val="00E441CA"/>
    <w:rsid w:val="00E44A32"/>
    <w:rsid w:val="00E4655E"/>
    <w:rsid w:val="00E466B3"/>
    <w:rsid w:val="00E473A2"/>
    <w:rsid w:val="00E53150"/>
    <w:rsid w:val="00E554FA"/>
    <w:rsid w:val="00E6123D"/>
    <w:rsid w:val="00E63E80"/>
    <w:rsid w:val="00E70547"/>
    <w:rsid w:val="00E76103"/>
    <w:rsid w:val="00E776F0"/>
    <w:rsid w:val="00E77BA6"/>
    <w:rsid w:val="00E82249"/>
    <w:rsid w:val="00E87D51"/>
    <w:rsid w:val="00E909C3"/>
    <w:rsid w:val="00E93913"/>
    <w:rsid w:val="00E950FC"/>
    <w:rsid w:val="00E95110"/>
    <w:rsid w:val="00E957B8"/>
    <w:rsid w:val="00E9676E"/>
    <w:rsid w:val="00E96BD0"/>
    <w:rsid w:val="00EA1F56"/>
    <w:rsid w:val="00EA2E0D"/>
    <w:rsid w:val="00EA6238"/>
    <w:rsid w:val="00EB0057"/>
    <w:rsid w:val="00EB0D52"/>
    <w:rsid w:val="00EB2124"/>
    <w:rsid w:val="00EB6933"/>
    <w:rsid w:val="00EB7F4A"/>
    <w:rsid w:val="00EC2D13"/>
    <w:rsid w:val="00EC2E1E"/>
    <w:rsid w:val="00EC3623"/>
    <w:rsid w:val="00EC3639"/>
    <w:rsid w:val="00EC7631"/>
    <w:rsid w:val="00EC7BF2"/>
    <w:rsid w:val="00ED0C35"/>
    <w:rsid w:val="00ED1487"/>
    <w:rsid w:val="00ED15D3"/>
    <w:rsid w:val="00ED23E9"/>
    <w:rsid w:val="00ED270C"/>
    <w:rsid w:val="00ED6CAD"/>
    <w:rsid w:val="00EE1D87"/>
    <w:rsid w:val="00EE54AF"/>
    <w:rsid w:val="00EE5F2A"/>
    <w:rsid w:val="00EF1327"/>
    <w:rsid w:val="00EF3A40"/>
    <w:rsid w:val="00EF48A0"/>
    <w:rsid w:val="00EF5982"/>
    <w:rsid w:val="00F0432D"/>
    <w:rsid w:val="00F07171"/>
    <w:rsid w:val="00F10062"/>
    <w:rsid w:val="00F16557"/>
    <w:rsid w:val="00F21E5D"/>
    <w:rsid w:val="00F23B04"/>
    <w:rsid w:val="00F25BE8"/>
    <w:rsid w:val="00F3248B"/>
    <w:rsid w:val="00F32978"/>
    <w:rsid w:val="00F33098"/>
    <w:rsid w:val="00F34A0E"/>
    <w:rsid w:val="00F34CF2"/>
    <w:rsid w:val="00F36863"/>
    <w:rsid w:val="00F372B5"/>
    <w:rsid w:val="00F37F08"/>
    <w:rsid w:val="00F4179B"/>
    <w:rsid w:val="00F42010"/>
    <w:rsid w:val="00F4457C"/>
    <w:rsid w:val="00F453BA"/>
    <w:rsid w:val="00F4655D"/>
    <w:rsid w:val="00F47A27"/>
    <w:rsid w:val="00F560C1"/>
    <w:rsid w:val="00F562F7"/>
    <w:rsid w:val="00F564FC"/>
    <w:rsid w:val="00F57A49"/>
    <w:rsid w:val="00F65252"/>
    <w:rsid w:val="00F672E6"/>
    <w:rsid w:val="00F67302"/>
    <w:rsid w:val="00F71F48"/>
    <w:rsid w:val="00F7336D"/>
    <w:rsid w:val="00F77D13"/>
    <w:rsid w:val="00F80087"/>
    <w:rsid w:val="00F85AFE"/>
    <w:rsid w:val="00F86F35"/>
    <w:rsid w:val="00F93EF4"/>
    <w:rsid w:val="00F94076"/>
    <w:rsid w:val="00FA084B"/>
    <w:rsid w:val="00FA30ED"/>
    <w:rsid w:val="00FA55A4"/>
    <w:rsid w:val="00FA7623"/>
    <w:rsid w:val="00FA7734"/>
    <w:rsid w:val="00FB276F"/>
    <w:rsid w:val="00FB43BB"/>
    <w:rsid w:val="00FB5252"/>
    <w:rsid w:val="00FC682F"/>
    <w:rsid w:val="00FC7B3C"/>
    <w:rsid w:val="00FD4A0B"/>
    <w:rsid w:val="00FE081A"/>
    <w:rsid w:val="00FE2F0C"/>
    <w:rsid w:val="00FE452B"/>
    <w:rsid w:val="00FE659A"/>
    <w:rsid w:val="00FF7E20"/>
    <w:rsid w:val="4C2D3AF9"/>
    <w:rsid w:val="5935BF0E"/>
    <w:rsid w:val="5FBE8B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6D321CC"/>
  <w15:docId w15:val="{397634AF-03A9-468A-8849-C0796E09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6A8"/>
    <w:pPr>
      <w:tabs>
        <w:tab w:val="right" w:pos="10800"/>
      </w:tabs>
    </w:pPr>
    <w:rPr>
      <w:rFonts w:ascii="Times New Roman" w:eastAsia="Times New Roman" w:hAnsi="Times New Roman" w:cs="Times New Roman"/>
      <w:szCs w:val="26"/>
      <w:lang w:eastAsia="en-US"/>
    </w:rPr>
  </w:style>
  <w:style w:type="paragraph" w:styleId="Heading1">
    <w:name w:val="heading 1"/>
    <w:basedOn w:val="Normal"/>
    <w:next w:val="Normal"/>
    <w:link w:val="Heading1Char"/>
    <w:qFormat/>
    <w:pPr>
      <w:tabs>
        <w:tab w:val="center" w:pos="5400"/>
      </w:tabs>
      <w:outlineLvl w:val="0"/>
    </w:pPr>
    <w:rPr>
      <w:b/>
    </w:rPr>
  </w:style>
  <w:style w:type="paragraph" w:styleId="Heading2">
    <w:name w:val="heading 2"/>
    <w:basedOn w:val="Normal"/>
    <w:next w:val="Normal"/>
    <w:link w:val="Heading2Char"/>
    <w:uiPriority w:val="9"/>
    <w:unhideWhenUsed/>
    <w:qFormat/>
    <w:pPr>
      <w:outlineLvl w:val="1"/>
    </w:pPr>
    <w:rPr>
      <w:b/>
    </w:rPr>
  </w:style>
  <w:style w:type="paragraph" w:styleId="Heading3">
    <w:name w:val="heading 3"/>
    <w:basedOn w:val="Normal"/>
    <w:next w:val="Normal"/>
    <w:link w:val="Heading3Char"/>
    <w:semiHidden/>
    <w:unhideWhenUsed/>
    <w:qFormat/>
    <w:rsid w:val="002950B3"/>
    <w:pPr>
      <w:keepNext/>
      <w:keepLines/>
      <w:widowControl w:val="0"/>
      <w:tabs>
        <w:tab w:val="clear" w:pos="10800"/>
      </w:tabs>
      <w:spacing w:before="260" w:after="260" w:line="416" w:lineRule="auto"/>
      <w:jc w:val="both"/>
      <w:outlineLvl w:val="2"/>
    </w:pPr>
    <w:rPr>
      <w:rFonts w:eastAsia="SimSun"/>
      <w:b/>
      <w:bCs/>
      <w:kern w:val="2"/>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qFormat/>
    <w:pPr>
      <w:tabs>
        <w:tab w:val="clear" w:pos="10800"/>
        <w:tab w:val="center" w:pos="4153"/>
        <w:tab w:val="right" w:pos="8306"/>
      </w:tabs>
      <w:snapToGrid w:val="0"/>
    </w:pPr>
    <w:rPr>
      <w:sz w:val="18"/>
      <w:szCs w:val="18"/>
    </w:rPr>
  </w:style>
  <w:style w:type="paragraph" w:styleId="Header">
    <w:name w:val="header"/>
    <w:basedOn w:val="Normal"/>
    <w:link w:val="HeaderChar"/>
    <w:unhideWhenUsed/>
    <w:qFormat/>
    <w:pPr>
      <w:pBdr>
        <w:bottom w:val="single" w:sz="6" w:space="1" w:color="auto"/>
      </w:pBdr>
      <w:tabs>
        <w:tab w:val="clear" w:pos="10800"/>
        <w:tab w:val="center" w:pos="4153"/>
        <w:tab w:val="right" w:pos="8306"/>
      </w:tabs>
      <w:snapToGrid w:val="0"/>
      <w:jc w:val="center"/>
    </w:pPr>
    <w:rPr>
      <w:sz w:val="18"/>
      <w:szCs w:val="18"/>
    </w:rPr>
  </w:style>
  <w:style w:type="paragraph" w:styleId="Title">
    <w:name w:val="Title"/>
    <w:basedOn w:val="Normal"/>
    <w:next w:val="Normal"/>
    <w:link w:val="TitleChar"/>
    <w:uiPriority w:val="10"/>
    <w:qFormat/>
    <w:pPr>
      <w:jc w:val="center"/>
    </w:pPr>
    <w:rPr>
      <w:rFonts w:cs="Arial"/>
      <w:b/>
      <w:bCs/>
      <w:sz w:val="28"/>
      <w:szCs w:val="52"/>
    </w:rPr>
  </w:style>
  <w:style w:type="character" w:styleId="Hyperlink">
    <w:name w:val="Hyperlink"/>
    <w:basedOn w:val="DefaultParagraphFont"/>
    <w:unhideWhenUsed/>
    <w:qFormat/>
    <w:rPr>
      <w:color w:val="0000FF"/>
      <w:u w:val="single"/>
    </w:rPr>
  </w:style>
  <w:style w:type="paragraph" w:styleId="NoSpacing">
    <w:name w:val="No Spacing"/>
    <w:uiPriority w:val="1"/>
    <w:qFormat/>
    <w:rPr>
      <w:rFonts w:asciiTheme="majorHAnsi" w:hAnsiTheme="majorHAnsi"/>
      <w:sz w:val="22"/>
      <w:szCs w:val="22"/>
      <w:lang w:eastAsia="en-US"/>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sz w:val="20"/>
      <w:szCs w:val="26"/>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sz w:val="20"/>
      <w:szCs w:val="26"/>
    </w:rPr>
  </w:style>
  <w:style w:type="character" w:customStyle="1" w:styleId="TitleChar">
    <w:name w:val="Title Char"/>
    <w:basedOn w:val="DefaultParagraphFont"/>
    <w:link w:val="Title"/>
    <w:uiPriority w:val="10"/>
    <w:qFormat/>
    <w:rPr>
      <w:rFonts w:ascii="Times New Roman" w:eastAsia="Times New Roman" w:hAnsi="Times New Roman" w:cs="Arial"/>
      <w:b/>
      <w:bCs/>
      <w:sz w:val="28"/>
      <w:szCs w:val="52"/>
    </w:rPr>
  </w:style>
  <w:style w:type="paragraph" w:customStyle="1" w:styleId="Contactinfo">
    <w:name w:val="Contact info"/>
    <w:basedOn w:val="Normal"/>
    <w:qFormat/>
    <w:pPr>
      <w:jc w:val="center"/>
    </w:pPr>
    <w:rPr>
      <w:color w:val="808080" w:themeColor="background1" w:themeShade="80"/>
    </w:rPr>
  </w:style>
  <w:style w:type="character" w:customStyle="1" w:styleId="ColoredStrike">
    <w:name w:val="Colored Strike"/>
    <w:basedOn w:val="DefaultParagraphFont"/>
    <w:uiPriority w:val="1"/>
    <w:qFormat/>
    <w:rPr>
      <w:dstrike/>
      <w:color w:val="59B0B9" w:themeColor="accent2"/>
    </w:rPr>
  </w:style>
  <w:style w:type="paragraph" w:customStyle="1" w:styleId="detailswbullets1">
    <w:name w:val="details w/bullets 1"/>
    <w:basedOn w:val="Normal"/>
    <w:link w:val="detailswbullets1Char"/>
    <w:qFormat/>
    <w:pPr>
      <w:numPr>
        <w:numId w:val="1"/>
      </w:numPr>
    </w:pPr>
    <w:rPr>
      <w:szCs w:val="24"/>
    </w:rPr>
  </w:style>
  <w:style w:type="character" w:customStyle="1" w:styleId="detailswbullets1Char">
    <w:name w:val="details w/bullets 1 Char"/>
    <w:basedOn w:val="DefaultParagraphFont"/>
    <w:link w:val="detailswbullets1"/>
    <w:qFormat/>
    <w:rPr>
      <w:rFonts w:ascii="Times New Roman" w:eastAsia="Times New Roman" w:hAnsi="Times New Roman" w:cs="Times New Roman"/>
      <w:sz w:val="20"/>
      <w:szCs w:val="24"/>
    </w:rPr>
  </w:style>
  <w:style w:type="paragraph" w:styleId="ListParagraph">
    <w:name w:val="List Paragraph"/>
    <w:basedOn w:val="detailswbullets1"/>
    <w:uiPriority w:val="34"/>
    <w:qFormat/>
    <w:pPr>
      <w:ind w:hanging="370"/>
    </w:pPr>
  </w:style>
  <w:style w:type="character" w:customStyle="1" w:styleId="CapsExpandedColored">
    <w:name w:val="Caps Expanded Colored"/>
    <w:basedOn w:val="DefaultParagraphFont"/>
    <w:uiPriority w:val="1"/>
    <w:qFormat/>
    <w:rPr>
      <w:b/>
      <w:caps/>
      <w:color w:val="A98D63" w:themeColor="accent6"/>
      <w:spacing w:val="10"/>
    </w:rPr>
  </w:style>
  <w:style w:type="character" w:customStyle="1" w:styleId="ItalicExpanded">
    <w:name w:val="Italic Expanded"/>
    <w:basedOn w:val="DefaultParagraphFont"/>
    <w:uiPriority w:val="1"/>
    <w:qFormat/>
    <w:rPr>
      <w:i/>
      <w:spacing w:val="5"/>
    </w:rPr>
  </w:style>
  <w:style w:type="character" w:customStyle="1" w:styleId="HeaderChar">
    <w:name w:val="Header Char"/>
    <w:basedOn w:val="DefaultParagraphFont"/>
    <w:link w:val="Header"/>
    <w:uiPriority w:val="99"/>
    <w:qFormat/>
    <w:rPr>
      <w:rFonts w:ascii="Times New Roman" w:eastAsia="Times New Roman" w:hAnsi="Times New Roman" w:cs="Times New Roman"/>
      <w:sz w:val="18"/>
      <w:szCs w:val="18"/>
    </w:rPr>
  </w:style>
  <w:style w:type="character" w:customStyle="1" w:styleId="FooterChar">
    <w:name w:val="Footer Char"/>
    <w:basedOn w:val="DefaultParagraphFont"/>
    <w:link w:val="Footer"/>
    <w:uiPriority w:val="99"/>
    <w:qFormat/>
    <w:rPr>
      <w:rFonts w:ascii="Times New Roman" w:eastAsia="Times New Roman" w:hAnsi="Times New Roman" w:cs="Times New Roman"/>
      <w:sz w:val="18"/>
      <w:szCs w:val="18"/>
    </w:rPr>
  </w:style>
  <w:style w:type="table" w:styleId="TableGrid">
    <w:name w:val="Table Grid"/>
    <w:basedOn w:val="TableNormal"/>
    <w:rsid w:val="00E23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6">
    <w:name w:val="Char6"/>
    <w:rsid w:val="00A536A8"/>
    <w:rPr>
      <w:rFonts w:ascii="Cambria" w:eastAsia="SimSun" w:hAnsi="Cambria" w:cs="Cambria"/>
      <w:b/>
      <w:bCs/>
      <w:kern w:val="32"/>
      <w:sz w:val="32"/>
      <w:szCs w:val="32"/>
      <w:lang w:val="x-none" w:eastAsia="sv-SE"/>
    </w:rPr>
  </w:style>
  <w:style w:type="paragraph" w:customStyle="1" w:styleId="heading">
    <w:name w:val="heading"/>
    <w:aliases w:val="1"/>
    <w:basedOn w:val="Normal"/>
    <w:next w:val="Normal"/>
    <w:rsid w:val="00A536A8"/>
    <w:pPr>
      <w:keepNext/>
      <w:tabs>
        <w:tab w:val="clear" w:pos="10800"/>
      </w:tabs>
      <w:autoSpaceDE w:val="0"/>
      <w:autoSpaceDN w:val="0"/>
      <w:spacing w:before="240" w:after="60"/>
    </w:pPr>
    <w:rPr>
      <w:rFonts w:ascii="Arial" w:eastAsia="SimSun" w:hAnsi="Arial" w:cs="Arial"/>
      <w:b/>
      <w:bCs/>
      <w:kern w:val="28"/>
      <w:sz w:val="28"/>
      <w:szCs w:val="28"/>
      <w:lang w:val="en-GB" w:eastAsia="sv-SE"/>
    </w:rPr>
  </w:style>
  <w:style w:type="paragraph" w:customStyle="1" w:styleId="footnote">
    <w:name w:val="footnote"/>
    <w:aliases w:val="text1"/>
    <w:basedOn w:val="Normal"/>
    <w:rsid w:val="00A536A8"/>
    <w:pPr>
      <w:tabs>
        <w:tab w:val="clear" w:pos="10800"/>
      </w:tabs>
      <w:autoSpaceDE w:val="0"/>
      <w:autoSpaceDN w:val="0"/>
    </w:pPr>
    <w:rPr>
      <w:rFonts w:eastAsia="SimSun"/>
      <w:szCs w:val="20"/>
      <w:lang w:val="en-GB" w:eastAsia="sv-SE"/>
    </w:rPr>
  </w:style>
  <w:style w:type="character" w:customStyle="1" w:styleId="footnote1">
    <w:name w:val="footnote1"/>
    <w:aliases w:val="reference1"/>
    <w:rsid w:val="00A536A8"/>
    <w:rPr>
      <w:rFonts w:cs="Times New Roman"/>
      <w:vertAlign w:val="superscript"/>
    </w:rPr>
  </w:style>
  <w:style w:type="paragraph" w:customStyle="1" w:styleId="Body2">
    <w:name w:val="Body2"/>
    <w:aliases w:val="Text2,32"/>
    <w:basedOn w:val="Normal"/>
    <w:rsid w:val="00A536A8"/>
    <w:pPr>
      <w:tabs>
        <w:tab w:val="clear" w:pos="10800"/>
        <w:tab w:val="left" w:pos="2835"/>
      </w:tabs>
      <w:spacing w:line="360" w:lineRule="auto"/>
      <w:jc w:val="both"/>
    </w:pPr>
    <w:rPr>
      <w:rFonts w:eastAsia="SimSun"/>
      <w:b/>
      <w:bCs/>
      <w:sz w:val="32"/>
      <w:szCs w:val="32"/>
      <w:lang w:val="en-GB"/>
    </w:rPr>
  </w:style>
  <w:style w:type="paragraph" w:styleId="PlainText">
    <w:name w:val="Plain Text"/>
    <w:basedOn w:val="Normal"/>
    <w:link w:val="PlainTextChar"/>
    <w:rsid w:val="00A536A8"/>
    <w:pPr>
      <w:tabs>
        <w:tab w:val="clear" w:pos="10800"/>
      </w:tabs>
    </w:pPr>
    <w:rPr>
      <w:rFonts w:ascii="Courier New" w:eastAsia="SimSun" w:hAnsi="Courier New" w:cs="Courier New"/>
      <w:szCs w:val="20"/>
      <w:lang w:val="sv-SE" w:eastAsia="sv-SE"/>
    </w:rPr>
  </w:style>
  <w:style w:type="character" w:customStyle="1" w:styleId="PlainTextChar">
    <w:name w:val="Plain Text Char"/>
    <w:basedOn w:val="DefaultParagraphFont"/>
    <w:link w:val="PlainText"/>
    <w:rsid w:val="00A536A8"/>
    <w:rPr>
      <w:rFonts w:ascii="Courier New" w:eastAsia="SimSun" w:hAnsi="Courier New" w:cs="Courier New"/>
      <w:lang w:val="sv-SE" w:eastAsia="sv-SE"/>
    </w:rPr>
  </w:style>
  <w:style w:type="character" w:customStyle="1" w:styleId="Char5">
    <w:name w:val="Char5"/>
    <w:semiHidden/>
    <w:rsid w:val="00A536A8"/>
    <w:rPr>
      <w:rFonts w:ascii="Courier New" w:hAnsi="Courier New" w:cs="Courier New"/>
      <w:sz w:val="20"/>
      <w:szCs w:val="20"/>
      <w:lang w:val="x-none" w:eastAsia="sv-SE"/>
    </w:rPr>
  </w:style>
  <w:style w:type="paragraph" w:styleId="BodyText3">
    <w:name w:val="Body Text 3"/>
    <w:basedOn w:val="Normal"/>
    <w:link w:val="BodyText3Char"/>
    <w:rsid w:val="00A536A8"/>
    <w:pPr>
      <w:tabs>
        <w:tab w:val="clear" w:pos="10800"/>
        <w:tab w:val="left" w:pos="2835"/>
      </w:tabs>
      <w:autoSpaceDE w:val="0"/>
      <w:autoSpaceDN w:val="0"/>
      <w:spacing w:line="360" w:lineRule="auto"/>
      <w:jc w:val="both"/>
    </w:pPr>
    <w:rPr>
      <w:rFonts w:eastAsia="SimSun"/>
      <w:b/>
      <w:bCs/>
      <w:sz w:val="32"/>
      <w:szCs w:val="32"/>
      <w:lang w:val="en-GB" w:eastAsia="sv-SE"/>
    </w:rPr>
  </w:style>
  <w:style w:type="character" w:customStyle="1" w:styleId="BodyText3Char">
    <w:name w:val="Body Text 3 Char"/>
    <w:basedOn w:val="DefaultParagraphFont"/>
    <w:link w:val="BodyText3"/>
    <w:rsid w:val="00A536A8"/>
    <w:rPr>
      <w:rFonts w:ascii="Times New Roman" w:eastAsia="SimSun" w:hAnsi="Times New Roman" w:cs="Times New Roman"/>
      <w:b/>
      <w:bCs/>
      <w:sz w:val="32"/>
      <w:szCs w:val="32"/>
      <w:lang w:val="en-GB" w:eastAsia="sv-SE"/>
    </w:rPr>
  </w:style>
  <w:style w:type="character" w:customStyle="1" w:styleId="Char4">
    <w:name w:val="Char4"/>
    <w:semiHidden/>
    <w:rsid w:val="00A536A8"/>
    <w:rPr>
      <w:rFonts w:cs="Times New Roman"/>
      <w:sz w:val="16"/>
      <w:szCs w:val="16"/>
      <w:lang w:val="x-none" w:eastAsia="sv-SE"/>
    </w:rPr>
  </w:style>
  <w:style w:type="paragraph" w:customStyle="1" w:styleId="Heading0">
    <w:name w:val="Heading"/>
    <w:aliases w:val="3"/>
    <w:basedOn w:val="Normal"/>
    <w:rsid w:val="00A536A8"/>
    <w:pPr>
      <w:tabs>
        <w:tab w:val="clear" w:pos="10800"/>
      </w:tabs>
      <w:jc w:val="center"/>
    </w:pPr>
    <w:rPr>
      <w:rFonts w:eastAsia="SimSun"/>
      <w:sz w:val="24"/>
      <w:szCs w:val="24"/>
      <w:lang w:val="en-GB" w:eastAsia="zh-CN"/>
    </w:rPr>
  </w:style>
  <w:style w:type="paragraph" w:styleId="BodyText">
    <w:name w:val="Body Text"/>
    <w:basedOn w:val="Normal"/>
    <w:link w:val="BodyTextChar"/>
    <w:rsid w:val="00A536A8"/>
    <w:pPr>
      <w:tabs>
        <w:tab w:val="clear" w:pos="10800"/>
      </w:tabs>
      <w:autoSpaceDE w:val="0"/>
      <w:autoSpaceDN w:val="0"/>
    </w:pPr>
    <w:rPr>
      <w:rFonts w:eastAsia="SimSun"/>
      <w:szCs w:val="20"/>
      <w:lang w:val="sv-SE" w:eastAsia="sv-SE"/>
    </w:rPr>
  </w:style>
  <w:style w:type="character" w:customStyle="1" w:styleId="BodyTextChar">
    <w:name w:val="Body Text Char"/>
    <w:basedOn w:val="DefaultParagraphFont"/>
    <w:link w:val="BodyText"/>
    <w:rsid w:val="00A536A8"/>
    <w:rPr>
      <w:rFonts w:ascii="Times New Roman" w:eastAsia="SimSun" w:hAnsi="Times New Roman" w:cs="Times New Roman"/>
      <w:lang w:val="sv-SE" w:eastAsia="sv-SE"/>
    </w:rPr>
  </w:style>
  <w:style w:type="character" w:customStyle="1" w:styleId="Char3">
    <w:name w:val="Char3"/>
    <w:semiHidden/>
    <w:rsid w:val="00A536A8"/>
    <w:rPr>
      <w:rFonts w:cs="Times New Roman"/>
      <w:sz w:val="20"/>
      <w:szCs w:val="20"/>
      <w:lang w:val="x-none" w:eastAsia="sv-SE"/>
    </w:rPr>
  </w:style>
  <w:style w:type="character" w:customStyle="1" w:styleId="sender1">
    <w:name w:val="sender1"/>
    <w:rsid w:val="00A536A8"/>
    <w:rPr>
      <w:rFonts w:ascii="Times" w:hAnsi="Times" w:cs="Times"/>
      <w:b/>
      <w:bCs/>
      <w:sz w:val="28"/>
      <w:szCs w:val="28"/>
    </w:rPr>
  </w:style>
  <w:style w:type="character" w:styleId="FollowedHyperlink">
    <w:name w:val="FollowedHyperlink"/>
    <w:rsid w:val="00A536A8"/>
    <w:rPr>
      <w:rFonts w:cs="Times New Roman"/>
      <w:color w:val="800080"/>
      <w:u w:val="single"/>
    </w:rPr>
  </w:style>
  <w:style w:type="paragraph" w:styleId="BodyTextIndent">
    <w:name w:val="Body Text Indent"/>
    <w:basedOn w:val="Normal"/>
    <w:link w:val="BodyTextIndentChar"/>
    <w:rsid w:val="00A536A8"/>
    <w:pPr>
      <w:tabs>
        <w:tab w:val="clear" w:pos="10800"/>
      </w:tabs>
      <w:autoSpaceDE w:val="0"/>
      <w:autoSpaceDN w:val="0"/>
      <w:spacing w:after="120"/>
      <w:ind w:left="360"/>
    </w:pPr>
    <w:rPr>
      <w:rFonts w:eastAsia="SimSun"/>
      <w:szCs w:val="20"/>
      <w:lang w:eastAsia="sv-SE"/>
    </w:rPr>
  </w:style>
  <w:style w:type="character" w:customStyle="1" w:styleId="BodyTextIndentChar">
    <w:name w:val="Body Text Indent Char"/>
    <w:basedOn w:val="DefaultParagraphFont"/>
    <w:link w:val="BodyTextIndent"/>
    <w:rsid w:val="00A536A8"/>
    <w:rPr>
      <w:rFonts w:ascii="Times New Roman" w:eastAsia="SimSun" w:hAnsi="Times New Roman" w:cs="Times New Roman"/>
      <w:lang w:eastAsia="sv-SE"/>
    </w:rPr>
  </w:style>
  <w:style w:type="character" w:customStyle="1" w:styleId="BodyText2Char">
    <w:name w:val="Body Text 2 Char"/>
    <w:semiHidden/>
    <w:rsid w:val="00A536A8"/>
    <w:rPr>
      <w:rFonts w:cs="Times New Roman"/>
      <w:sz w:val="20"/>
      <w:szCs w:val="20"/>
      <w:lang w:val="x-none" w:eastAsia="sv-SE"/>
    </w:rPr>
  </w:style>
  <w:style w:type="character" w:customStyle="1" w:styleId="Char2">
    <w:name w:val="Char2"/>
    <w:semiHidden/>
    <w:rsid w:val="00A536A8"/>
    <w:rPr>
      <w:rFonts w:cs="Times New Roman"/>
      <w:sz w:val="20"/>
      <w:szCs w:val="20"/>
      <w:lang w:val="x-none" w:eastAsia="sv-SE"/>
    </w:rPr>
  </w:style>
  <w:style w:type="character" w:customStyle="1" w:styleId="a">
    <w:name w:val="a"/>
    <w:rsid w:val="00A536A8"/>
    <w:rPr>
      <w:rFonts w:cs="Times New Roman"/>
    </w:rPr>
  </w:style>
  <w:style w:type="character" w:customStyle="1" w:styleId="Char1">
    <w:name w:val="Char1"/>
    <w:semiHidden/>
    <w:rsid w:val="00A536A8"/>
    <w:rPr>
      <w:rFonts w:cs="Times New Roman"/>
      <w:sz w:val="20"/>
      <w:szCs w:val="20"/>
      <w:lang w:val="x-none" w:eastAsia="sv-SE"/>
    </w:rPr>
  </w:style>
  <w:style w:type="character" w:customStyle="1" w:styleId="Char">
    <w:name w:val="Char"/>
    <w:semiHidden/>
    <w:rsid w:val="00A536A8"/>
    <w:rPr>
      <w:rFonts w:cs="Times New Roman"/>
      <w:sz w:val="20"/>
      <w:szCs w:val="20"/>
      <w:lang w:val="x-none" w:eastAsia="sv-SE"/>
    </w:rPr>
  </w:style>
  <w:style w:type="character" w:styleId="Strong">
    <w:name w:val="Strong"/>
    <w:qFormat/>
    <w:rsid w:val="00A536A8"/>
    <w:rPr>
      <w:b/>
      <w:bCs/>
    </w:rPr>
  </w:style>
  <w:style w:type="character" w:styleId="Emphasis">
    <w:name w:val="Emphasis"/>
    <w:qFormat/>
    <w:rsid w:val="00A536A8"/>
    <w:rPr>
      <w:i/>
      <w:iCs/>
    </w:rPr>
  </w:style>
  <w:style w:type="character" w:customStyle="1" w:styleId="pre-line-wrapping">
    <w:name w:val="pre-line-wrapping"/>
    <w:rsid w:val="00A536A8"/>
  </w:style>
  <w:style w:type="paragraph" w:styleId="BalloonText">
    <w:name w:val="Balloon Text"/>
    <w:basedOn w:val="Normal"/>
    <w:link w:val="BalloonTextChar"/>
    <w:rsid w:val="00A536A8"/>
    <w:pPr>
      <w:tabs>
        <w:tab w:val="clear" w:pos="10800"/>
      </w:tabs>
      <w:autoSpaceDE w:val="0"/>
      <w:autoSpaceDN w:val="0"/>
    </w:pPr>
    <w:rPr>
      <w:rFonts w:eastAsia="SimSun"/>
      <w:sz w:val="18"/>
      <w:szCs w:val="18"/>
      <w:lang w:eastAsia="sv-SE"/>
    </w:rPr>
  </w:style>
  <w:style w:type="character" w:customStyle="1" w:styleId="BalloonTextChar">
    <w:name w:val="Balloon Text Char"/>
    <w:basedOn w:val="DefaultParagraphFont"/>
    <w:link w:val="BalloonText"/>
    <w:rsid w:val="00A536A8"/>
    <w:rPr>
      <w:rFonts w:ascii="Times New Roman" w:eastAsia="SimSun" w:hAnsi="Times New Roman" w:cs="Times New Roman"/>
      <w:sz w:val="18"/>
      <w:szCs w:val="18"/>
      <w:lang w:eastAsia="sv-SE"/>
    </w:rPr>
  </w:style>
  <w:style w:type="character" w:styleId="UnresolvedMention">
    <w:name w:val="Unresolved Mention"/>
    <w:uiPriority w:val="99"/>
    <w:semiHidden/>
    <w:unhideWhenUsed/>
    <w:rsid w:val="00A536A8"/>
    <w:rPr>
      <w:color w:val="605E5C"/>
      <w:shd w:val="clear" w:color="auto" w:fill="E1DFDD"/>
    </w:rPr>
  </w:style>
  <w:style w:type="character" w:customStyle="1" w:styleId="Heading3Char">
    <w:name w:val="Heading 3 Char"/>
    <w:basedOn w:val="DefaultParagraphFont"/>
    <w:link w:val="Heading3"/>
    <w:semiHidden/>
    <w:rsid w:val="002950B3"/>
    <w:rPr>
      <w:rFonts w:ascii="Times New Roman" w:eastAsia="SimSun" w:hAnsi="Times New Roman" w:cs="Times New Roman"/>
      <w:b/>
      <w:bCs/>
      <w:kern w:val="2"/>
      <w:sz w:val="32"/>
      <w:szCs w:val="32"/>
    </w:rPr>
  </w:style>
  <w:style w:type="character" w:customStyle="1" w:styleId="doi">
    <w:name w:val="doi"/>
    <w:basedOn w:val="DefaultParagraphFont"/>
    <w:rsid w:val="002950B3"/>
  </w:style>
  <w:style w:type="character" w:customStyle="1" w:styleId="shorttext">
    <w:name w:val="short_text"/>
    <w:rsid w:val="002950B3"/>
  </w:style>
  <w:style w:type="paragraph" w:styleId="Date">
    <w:name w:val="Date"/>
    <w:basedOn w:val="Normal"/>
    <w:next w:val="Normal"/>
    <w:link w:val="DateChar"/>
    <w:rsid w:val="002950B3"/>
    <w:pPr>
      <w:widowControl w:val="0"/>
      <w:tabs>
        <w:tab w:val="clear" w:pos="10800"/>
      </w:tabs>
      <w:jc w:val="both"/>
    </w:pPr>
    <w:rPr>
      <w:rFonts w:eastAsia="SimSun"/>
      <w:kern w:val="2"/>
      <w:sz w:val="21"/>
      <w:szCs w:val="20"/>
      <w:lang w:eastAsia="zh-CN"/>
    </w:rPr>
  </w:style>
  <w:style w:type="character" w:customStyle="1" w:styleId="DateChar">
    <w:name w:val="Date Char"/>
    <w:basedOn w:val="DefaultParagraphFont"/>
    <w:link w:val="Date"/>
    <w:rsid w:val="002950B3"/>
    <w:rPr>
      <w:rFonts w:ascii="Times New Roman" w:eastAsia="SimSun" w:hAnsi="Times New Roman" w:cs="Times New Roman"/>
      <w:kern w:val="2"/>
      <w:sz w:val="21"/>
    </w:rPr>
  </w:style>
  <w:style w:type="paragraph" w:styleId="HTMLPreformatted">
    <w:name w:val="HTML Preformatted"/>
    <w:basedOn w:val="Normal"/>
    <w:link w:val="HTMLPreformattedChar"/>
    <w:uiPriority w:val="99"/>
    <w:unhideWhenUsed/>
    <w:rsid w:val="002950B3"/>
    <w:pPr>
      <w:tabs>
        <w:tab w:val="clear" w:pos="108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en-GB" w:eastAsia="zh-CN"/>
    </w:rPr>
  </w:style>
  <w:style w:type="character" w:customStyle="1" w:styleId="HTMLPreformattedChar">
    <w:name w:val="HTML Preformatted Char"/>
    <w:basedOn w:val="DefaultParagraphFont"/>
    <w:link w:val="HTMLPreformatted"/>
    <w:uiPriority w:val="99"/>
    <w:rsid w:val="002950B3"/>
    <w:rPr>
      <w:rFonts w:ascii="Courier New" w:eastAsia="Times New Roman" w:hAnsi="Courier New" w:cs="Courier New"/>
      <w:lang w:val="en-GB"/>
    </w:rPr>
  </w:style>
  <w:style w:type="character" w:customStyle="1" w:styleId="y2iqfc">
    <w:name w:val="y2iqfc"/>
    <w:rsid w:val="002950B3"/>
  </w:style>
  <w:style w:type="character" w:styleId="CommentReference">
    <w:name w:val="annotation reference"/>
    <w:rsid w:val="002950B3"/>
    <w:rPr>
      <w:sz w:val="21"/>
      <w:szCs w:val="21"/>
    </w:rPr>
  </w:style>
  <w:style w:type="paragraph" w:styleId="CommentText">
    <w:name w:val="annotation text"/>
    <w:basedOn w:val="Normal"/>
    <w:link w:val="CommentTextChar"/>
    <w:rsid w:val="002950B3"/>
    <w:pPr>
      <w:widowControl w:val="0"/>
      <w:tabs>
        <w:tab w:val="clear" w:pos="10800"/>
      </w:tabs>
    </w:pPr>
    <w:rPr>
      <w:rFonts w:eastAsia="SimSun"/>
      <w:kern w:val="2"/>
      <w:sz w:val="21"/>
      <w:szCs w:val="20"/>
      <w:lang w:eastAsia="zh-CN"/>
    </w:rPr>
  </w:style>
  <w:style w:type="character" w:customStyle="1" w:styleId="CommentTextChar">
    <w:name w:val="Comment Text Char"/>
    <w:basedOn w:val="DefaultParagraphFont"/>
    <w:link w:val="CommentText"/>
    <w:rsid w:val="002950B3"/>
    <w:rPr>
      <w:rFonts w:ascii="Times New Roman" w:eastAsia="SimSun" w:hAnsi="Times New Roman" w:cs="Times New Roman"/>
      <w:kern w:val="2"/>
      <w:sz w:val="21"/>
    </w:rPr>
  </w:style>
  <w:style w:type="paragraph" w:styleId="CommentSubject">
    <w:name w:val="annotation subject"/>
    <w:basedOn w:val="CommentText"/>
    <w:next w:val="CommentText"/>
    <w:link w:val="CommentSubjectChar"/>
    <w:rsid w:val="002950B3"/>
    <w:rPr>
      <w:b/>
      <w:bCs/>
    </w:rPr>
  </w:style>
  <w:style w:type="character" w:customStyle="1" w:styleId="CommentSubjectChar">
    <w:name w:val="Comment Subject Char"/>
    <w:basedOn w:val="CommentTextChar"/>
    <w:link w:val="CommentSubject"/>
    <w:rsid w:val="002950B3"/>
    <w:rPr>
      <w:rFonts w:ascii="Times New Roman" w:eastAsia="SimSun" w:hAnsi="Times New Roman" w:cs="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5883">
      <w:bodyDiv w:val="1"/>
      <w:marLeft w:val="0"/>
      <w:marRight w:val="0"/>
      <w:marTop w:val="0"/>
      <w:marBottom w:val="0"/>
      <w:divBdr>
        <w:top w:val="none" w:sz="0" w:space="0" w:color="auto"/>
        <w:left w:val="none" w:sz="0" w:space="0" w:color="auto"/>
        <w:bottom w:val="none" w:sz="0" w:space="0" w:color="auto"/>
        <w:right w:val="none" w:sz="0" w:space="0" w:color="auto"/>
      </w:divBdr>
    </w:div>
    <w:div w:id="82650427">
      <w:bodyDiv w:val="1"/>
      <w:marLeft w:val="0"/>
      <w:marRight w:val="0"/>
      <w:marTop w:val="0"/>
      <w:marBottom w:val="0"/>
      <w:divBdr>
        <w:top w:val="none" w:sz="0" w:space="0" w:color="auto"/>
        <w:left w:val="none" w:sz="0" w:space="0" w:color="auto"/>
        <w:bottom w:val="none" w:sz="0" w:space="0" w:color="auto"/>
        <w:right w:val="none" w:sz="0" w:space="0" w:color="auto"/>
      </w:divBdr>
    </w:div>
    <w:div w:id="193009619">
      <w:bodyDiv w:val="1"/>
      <w:marLeft w:val="0"/>
      <w:marRight w:val="0"/>
      <w:marTop w:val="0"/>
      <w:marBottom w:val="0"/>
      <w:divBdr>
        <w:top w:val="none" w:sz="0" w:space="0" w:color="auto"/>
        <w:left w:val="none" w:sz="0" w:space="0" w:color="auto"/>
        <w:bottom w:val="none" w:sz="0" w:space="0" w:color="auto"/>
        <w:right w:val="none" w:sz="0" w:space="0" w:color="auto"/>
      </w:divBdr>
    </w:div>
    <w:div w:id="320887600">
      <w:bodyDiv w:val="1"/>
      <w:marLeft w:val="0"/>
      <w:marRight w:val="0"/>
      <w:marTop w:val="0"/>
      <w:marBottom w:val="0"/>
      <w:divBdr>
        <w:top w:val="none" w:sz="0" w:space="0" w:color="auto"/>
        <w:left w:val="none" w:sz="0" w:space="0" w:color="auto"/>
        <w:bottom w:val="none" w:sz="0" w:space="0" w:color="auto"/>
        <w:right w:val="none" w:sz="0" w:space="0" w:color="auto"/>
      </w:divBdr>
    </w:div>
    <w:div w:id="325595121">
      <w:bodyDiv w:val="1"/>
      <w:marLeft w:val="0"/>
      <w:marRight w:val="0"/>
      <w:marTop w:val="0"/>
      <w:marBottom w:val="0"/>
      <w:divBdr>
        <w:top w:val="none" w:sz="0" w:space="0" w:color="auto"/>
        <w:left w:val="none" w:sz="0" w:space="0" w:color="auto"/>
        <w:bottom w:val="none" w:sz="0" w:space="0" w:color="auto"/>
        <w:right w:val="none" w:sz="0" w:space="0" w:color="auto"/>
      </w:divBdr>
    </w:div>
    <w:div w:id="368528049">
      <w:bodyDiv w:val="1"/>
      <w:marLeft w:val="0"/>
      <w:marRight w:val="0"/>
      <w:marTop w:val="0"/>
      <w:marBottom w:val="0"/>
      <w:divBdr>
        <w:top w:val="none" w:sz="0" w:space="0" w:color="auto"/>
        <w:left w:val="none" w:sz="0" w:space="0" w:color="auto"/>
        <w:bottom w:val="none" w:sz="0" w:space="0" w:color="auto"/>
        <w:right w:val="none" w:sz="0" w:space="0" w:color="auto"/>
      </w:divBdr>
    </w:div>
    <w:div w:id="768621880">
      <w:bodyDiv w:val="1"/>
      <w:marLeft w:val="0"/>
      <w:marRight w:val="0"/>
      <w:marTop w:val="0"/>
      <w:marBottom w:val="0"/>
      <w:divBdr>
        <w:top w:val="none" w:sz="0" w:space="0" w:color="auto"/>
        <w:left w:val="none" w:sz="0" w:space="0" w:color="auto"/>
        <w:bottom w:val="none" w:sz="0" w:space="0" w:color="auto"/>
        <w:right w:val="none" w:sz="0" w:space="0" w:color="auto"/>
      </w:divBdr>
    </w:div>
    <w:div w:id="797146286">
      <w:bodyDiv w:val="1"/>
      <w:marLeft w:val="0"/>
      <w:marRight w:val="0"/>
      <w:marTop w:val="0"/>
      <w:marBottom w:val="0"/>
      <w:divBdr>
        <w:top w:val="none" w:sz="0" w:space="0" w:color="auto"/>
        <w:left w:val="none" w:sz="0" w:space="0" w:color="auto"/>
        <w:bottom w:val="none" w:sz="0" w:space="0" w:color="auto"/>
        <w:right w:val="none" w:sz="0" w:space="0" w:color="auto"/>
      </w:divBdr>
    </w:div>
    <w:div w:id="885143100">
      <w:bodyDiv w:val="1"/>
      <w:marLeft w:val="0"/>
      <w:marRight w:val="0"/>
      <w:marTop w:val="0"/>
      <w:marBottom w:val="0"/>
      <w:divBdr>
        <w:top w:val="none" w:sz="0" w:space="0" w:color="auto"/>
        <w:left w:val="none" w:sz="0" w:space="0" w:color="auto"/>
        <w:bottom w:val="none" w:sz="0" w:space="0" w:color="auto"/>
        <w:right w:val="none" w:sz="0" w:space="0" w:color="auto"/>
      </w:divBdr>
    </w:div>
    <w:div w:id="970865900">
      <w:bodyDiv w:val="1"/>
      <w:marLeft w:val="0"/>
      <w:marRight w:val="0"/>
      <w:marTop w:val="0"/>
      <w:marBottom w:val="0"/>
      <w:divBdr>
        <w:top w:val="none" w:sz="0" w:space="0" w:color="auto"/>
        <w:left w:val="none" w:sz="0" w:space="0" w:color="auto"/>
        <w:bottom w:val="none" w:sz="0" w:space="0" w:color="auto"/>
        <w:right w:val="none" w:sz="0" w:space="0" w:color="auto"/>
      </w:divBdr>
    </w:div>
    <w:div w:id="1260020160">
      <w:bodyDiv w:val="1"/>
      <w:marLeft w:val="0"/>
      <w:marRight w:val="0"/>
      <w:marTop w:val="0"/>
      <w:marBottom w:val="0"/>
      <w:divBdr>
        <w:top w:val="none" w:sz="0" w:space="0" w:color="auto"/>
        <w:left w:val="none" w:sz="0" w:space="0" w:color="auto"/>
        <w:bottom w:val="none" w:sz="0" w:space="0" w:color="auto"/>
        <w:right w:val="none" w:sz="0" w:space="0" w:color="auto"/>
      </w:divBdr>
    </w:div>
    <w:div w:id="1281448800">
      <w:bodyDiv w:val="1"/>
      <w:marLeft w:val="0"/>
      <w:marRight w:val="0"/>
      <w:marTop w:val="0"/>
      <w:marBottom w:val="0"/>
      <w:divBdr>
        <w:top w:val="none" w:sz="0" w:space="0" w:color="auto"/>
        <w:left w:val="none" w:sz="0" w:space="0" w:color="auto"/>
        <w:bottom w:val="none" w:sz="0" w:space="0" w:color="auto"/>
        <w:right w:val="none" w:sz="0" w:space="0" w:color="auto"/>
      </w:divBdr>
    </w:div>
    <w:div w:id="1545555199">
      <w:bodyDiv w:val="1"/>
      <w:marLeft w:val="0"/>
      <w:marRight w:val="0"/>
      <w:marTop w:val="0"/>
      <w:marBottom w:val="0"/>
      <w:divBdr>
        <w:top w:val="none" w:sz="0" w:space="0" w:color="auto"/>
        <w:left w:val="none" w:sz="0" w:space="0" w:color="auto"/>
        <w:bottom w:val="none" w:sz="0" w:space="0" w:color="auto"/>
        <w:right w:val="none" w:sz="0" w:space="0" w:color="auto"/>
      </w:divBdr>
    </w:div>
    <w:div w:id="1997104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Composite">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BBFB9-67FE-41E4-9E25-CBC9D8ADC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9</Pages>
  <Words>4079</Words>
  <Characters>25277</Characters>
  <Application>Microsoft Office Word</Application>
  <DocSecurity>0</DocSecurity>
  <Lines>210</Lines>
  <Paragraphs>58</Paragraphs>
  <ScaleCrop>false</ScaleCrop>
  <Company>Microsoft</Company>
  <LinksUpToDate>false</LinksUpToDate>
  <CharactersWithSpaces>29298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hloom.com</dc:creator>
  <cp:lastModifiedBy>Deliang Chen</cp:lastModifiedBy>
  <cp:revision>547</cp:revision>
  <cp:lastPrinted>2024-06-06T12:23:00Z</cp:lastPrinted>
  <dcterms:created xsi:type="dcterms:W3CDTF">2024-02-19T10:14:00Z</dcterms:created>
  <dcterms:modified xsi:type="dcterms:W3CDTF">2024-10-05T10:01:00Z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0D0AB4307124A75817A66463B8CBC1B8</vt:lpwstr>
  </property>
  <property fmtid="{D5CDD505-2E9C-101B-9397-08002B2CF9AE}" pid="4" name="GrammarlyDocumentId">
    <vt:lpwstr>a0f86d54cf2e4f3c92e8b7cbe383b711f6dfc72b7a88bd15c1293f598dc2ac46</vt:lpwstr>
  </property>
</Properties>
</file>